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BE" w:rsidRDefault="00ED6DBE">
      <w:pPr>
        <w:rPr>
          <w:rFonts w:ascii="Arial" w:hAnsi="Arial"/>
        </w:rPr>
      </w:pPr>
      <w:r>
        <w:rPr>
          <w:rFonts w:ascii="Arial" w:hAnsi="Arial"/>
          <w:b/>
        </w:rPr>
        <w:t>JOB TITLE:</w:t>
      </w:r>
      <w:r>
        <w:rPr>
          <w:rFonts w:ascii="Arial" w:hAnsi="Arial"/>
        </w:rPr>
        <w:tab/>
      </w:r>
      <w:r>
        <w:rPr>
          <w:rFonts w:ascii="Arial" w:hAnsi="Arial"/>
        </w:rPr>
        <w:tab/>
      </w:r>
      <w:r w:rsidR="007620FC">
        <w:rPr>
          <w:rFonts w:ascii="Arial" w:hAnsi="Arial"/>
        </w:rPr>
        <w:t>Commercial and Communications Manager</w:t>
      </w:r>
    </w:p>
    <w:p w:rsidR="00ED6DBE" w:rsidRDefault="00ED6DBE">
      <w:pPr>
        <w:rPr>
          <w:rFonts w:ascii="Arial" w:hAnsi="Arial"/>
        </w:rPr>
      </w:pPr>
    </w:p>
    <w:p w:rsidR="00ED6DBE" w:rsidRDefault="00ED6DBE">
      <w:pPr>
        <w:rPr>
          <w:rFonts w:ascii="Arial" w:hAnsi="Arial"/>
        </w:rPr>
      </w:pPr>
      <w:r>
        <w:rPr>
          <w:rFonts w:ascii="Arial" w:hAnsi="Arial"/>
          <w:b/>
        </w:rPr>
        <w:t>REPORTING TO:</w:t>
      </w:r>
      <w:r>
        <w:rPr>
          <w:rFonts w:ascii="Arial" w:hAnsi="Arial"/>
        </w:rPr>
        <w:tab/>
        <w:t>Chief Executive Officer</w:t>
      </w:r>
    </w:p>
    <w:p w:rsidR="00ED6DBE" w:rsidRDefault="00ED6DBE">
      <w:pPr>
        <w:rPr>
          <w:rFonts w:ascii="Arial" w:hAnsi="Arial"/>
          <w:b/>
        </w:rPr>
      </w:pPr>
    </w:p>
    <w:p w:rsidR="00ED6DBE" w:rsidRDefault="00ED6DBE">
      <w:pPr>
        <w:pBdr>
          <w:top w:val="single" w:sz="6" w:space="1" w:color="auto"/>
        </w:pBdr>
        <w:rPr>
          <w:rFonts w:ascii="Arial" w:hAnsi="Arial"/>
          <w:b/>
        </w:rPr>
      </w:pPr>
    </w:p>
    <w:p w:rsidR="00ED6DBE" w:rsidRDefault="00ED6DBE">
      <w:pPr>
        <w:rPr>
          <w:rFonts w:ascii="Arial" w:hAnsi="Arial"/>
          <w:b/>
        </w:rPr>
      </w:pPr>
      <w:r>
        <w:rPr>
          <w:rFonts w:ascii="Arial" w:hAnsi="Arial"/>
          <w:b/>
        </w:rPr>
        <w:t>PURPOSE:</w:t>
      </w:r>
    </w:p>
    <w:p w:rsidR="00ED6DBE" w:rsidRDefault="00ED6DBE">
      <w:pPr>
        <w:pStyle w:val="BodyText2"/>
      </w:pPr>
    </w:p>
    <w:p w:rsidR="00ED6DBE" w:rsidRDefault="00ED6DBE">
      <w:pPr>
        <w:pStyle w:val="BodyText2"/>
        <w:rPr>
          <w:i/>
          <w:iCs/>
        </w:rPr>
      </w:pPr>
      <w:r>
        <w:t>Respo</w:t>
      </w:r>
      <w:r w:rsidR="007620FC">
        <w:t xml:space="preserve">nsible for the development and </w:t>
      </w:r>
      <w:r>
        <w:t>managem</w:t>
      </w:r>
      <w:r w:rsidR="0057509D">
        <w:t xml:space="preserve">ent of all Public Relations, </w:t>
      </w:r>
      <w:r>
        <w:t>Media</w:t>
      </w:r>
      <w:r w:rsidR="0057509D">
        <w:t xml:space="preserve"> and Commercial</w:t>
      </w:r>
      <w:r>
        <w:t xml:space="preserve"> related strategies for the Association to cover all major events and to raise the profile of the organisation.</w:t>
      </w:r>
    </w:p>
    <w:p w:rsidR="00ED6DBE" w:rsidRDefault="00ED6DBE">
      <w:pPr>
        <w:pStyle w:val="BodyText2"/>
        <w:rPr>
          <w:b/>
          <w:bCs/>
          <w:sz w:val="24"/>
        </w:rPr>
      </w:pPr>
    </w:p>
    <w:p w:rsidR="00ED6DBE" w:rsidRDefault="00ED6DBE">
      <w:pPr>
        <w:pStyle w:val="BodyText2"/>
        <w:rPr>
          <w:sz w:val="24"/>
        </w:rPr>
      </w:pPr>
      <w:r>
        <w:rPr>
          <w:b/>
          <w:bCs/>
          <w:sz w:val="24"/>
        </w:rPr>
        <w:t>KEY RESPONSIBILITIES</w:t>
      </w:r>
      <w:r>
        <w:rPr>
          <w:sz w:val="24"/>
        </w:rPr>
        <w:t>:</w:t>
      </w:r>
    </w:p>
    <w:p w:rsidR="00ED6DBE" w:rsidRDefault="00ED6DBE" w:rsidP="00EC61B9">
      <w:pPr>
        <w:pStyle w:val="BodyText2"/>
        <w:numPr>
          <w:ilvl w:val="0"/>
          <w:numId w:val="1"/>
        </w:numPr>
        <w:tabs>
          <w:tab w:val="clear" w:pos="1440"/>
          <w:tab w:val="num" w:pos="360"/>
        </w:tabs>
        <w:spacing w:before="240"/>
        <w:ind w:left="357" w:hanging="357"/>
        <w:rPr>
          <w:b/>
          <w:bCs/>
        </w:rPr>
      </w:pPr>
      <w:r>
        <w:rPr>
          <w:b/>
          <w:bCs/>
        </w:rPr>
        <w:t>Public Relations</w:t>
      </w:r>
    </w:p>
    <w:p w:rsidR="00ED6DBE" w:rsidRDefault="0053161E" w:rsidP="00EC61B9">
      <w:pPr>
        <w:pStyle w:val="BodyText2"/>
        <w:numPr>
          <w:ilvl w:val="1"/>
          <w:numId w:val="7"/>
        </w:numPr>
        <w:spacing w:before="120"/>
        <w:ind w:hanging="357"/>
      </w:pPr>
      <w:r>
        <w:t xml:space="preserve">The development and delivery of the </w:t>
      </w:r>
      <w:r w:rsidR="00ED6DBE">
        <w:t>Public Relations strategy for the Association.</w:t>
      </w:r>
    </w:p>
    <w:p w:rsidR="00ED6DBE" w:rsidRDefault="0053161E" w:rsidP="00EC61B9">
      <w:pPr>
        <w:pStyle w:val="BodyText2"/>
        <w:numPr>
          <w:ilvl w:val="1"/>
          <w:numId w:val="7"/>
        </w:numPr>
        <w:tabs>
          <w:tab w:val="clear" w:pos="1440"/>
        </w:tabs>
        <w:spacing w:before="60"/>
        <w:ind w:hanging="357"/>
      </w:pPr>
      <w:r>
        <w:t xml:space="preserve">Provide support to the </w:t>
      </w:r>
      <w:r w:rsidR="00ED6DBE">
        <w:t>delivery of all PR strategies and programmes a</w:t>
      </w:r>
      <w:r w:rsidR="005A0107">
        <w:t>t National and Provincial level and ensure their ongoing development.</w:t>
      </w:r>
    </w:p>
    <w:p w:rsidR="00ED6DBE" w:rsidRDefault="00ED6DBE" w:rsidP="00EC61B9">
      <w:pPr>
        <w:pStyle w:val="BodyText2"/>
        <w:numPr>
          <w:ilvl w:val="1"/>
          <w:numId w:val="7"/>
        </w:numPr>
        <w:tabs>
          <w:tab w:val="clear" w:pos="1440"/>
        </w:tabs>
        <w:spacing w:before="60"/>
        <w:ind w:hanging="357"/>
      </w:pPr>
      <w:r>
        <w:t>Manage the PR strategy for all major events held by the Association.</w:t>
      </w:r>
    </w:p>
    <w:p w:rsidR="00ED6DBE" w:rsidRDefault="00ED6DBE" w:rsidP="00EC61B9">
      <w:pPr>
        <w:pStyle w:val="BodyText2"/>
        <w:numPr>
          <w:ilvl w:val="1"/>
          <w:numId w:val="7"/>
        </w:numPr>
        <w:tabs>
          <w:tab w:val="clear" w:pos="1440"/>
        </w:tabs>
        <w:spacing w:before="60"/>
        <w:ind w:hanging="357"/>
      </w:pPr>
      <w:r>
        <w:t>Liaise with all external contractors where required on design, marketing and event management initiatives.</w:t>
      </w:r>
      <w:r w:rsidRPr="00EC61B9">
        <w:t xml:space="preserve"> </w:t>
      </w:r>
    </w:p>
    <w:p w:rsidR="00ED6DBE" w:rsidRDefault="00ED6DBE" w:rsidP="00EC61B9">
      <w:pPr>
        <w:pStyle w:val="BodyText2"/>
        <w:numPr>
          <w:ilvl w:val="1"/>
          <w:numId w:val="7"/>
        </w:numPr>
        <w:tabs>
          <w:tab w:val="clear" w:pos="1440"/>
        </w:tabs>
        <w:spacing w:before="60"/>
        <w:ind w:hanging="357"/>
      </w:pPr>
      <w:r>
        <w:t>Ensure information days and training programmes are delivered at National and Provincial level.</w:t>
      </w:r>
    </w:p>
    <w:p w:rsidR="007620FC" w:rsidRDefault="007620FC" w:rsidP="00EC61B9">
      <w:pPr>
        <w:pStyle w:val="BodyText2"/>
        <w:numPr>
          <w:ilvl w:val="1"/>
          <w:numId w:val="7"/>
        </w:numPr>
        <w:tabs>
          <w:tab w:val="clear" w:pos="1440"/>
        </w:tabs>
        <w:spacing w:before="60"/>
        <w:ind w:hanging="357"/>
      </w:pPr>
      <w:r>
        <w:t>Manage and create content for all digital media</w:t>
      </w:r>
      <w:r w:rsidR="005A0107">
        <w:t>.</w:t>
      </w:r>
    </w:p>
    <w:p w:rsidR="007620FC" w:rsidRDefault="007620FC" w:rsidP="00EC61B9">
      <w:pPr>
        <w:pStyle w:val="BodyText2"/>
        <w:numPr>
          <w:ilvl w:val="1"/>
          <w:numId w:val="7"/>
        </w:numPr>
        <w:tabs>
          <w:tab w:val="clear" w:pos="1440"/>
        </w:tabs>
        <w:spacing w:before="60"/>
        <w:ind w:hanging="357"/>
      </w:pPr>
      <w:r>
        <w:t xml:space="preserve">Advise stakeholders on communications, </w:t>
      </w:r>
      <w:r w:rsidR="005A0107">
        <w:t>marketing and digital media use.</w:t>
      </w:r>
    </w:p>
    <w:p w:rsidR="00ED6DBE" w:rsidRDefault="00ED6DBE" w:rsidP="001E6677">
      <w:pPr>
        <w:pStyle w:val="BodyText2"/>
        <w:numPr>
          <w:ilvl w:val="0"/>
          <w:numId w:val="1"/>
        </w:numPr>
        <w:tabs>
          <w:tab w:val="clear" w:pos="1440"/>
          <w:tab w:val="num" w:pos="360"/>
        </w:tabs>
        <w:spacing w:before="120"/>
        <w:ind w:left="357" w:hanging="357"/>
        <w:rPr>
          <w:b/>
          <w:bCs/>
        </w:rPr>
      </w:pPr>
      <w:r>
        <w:rPr>
          <w:b/>
          <w:bCs/>
        </w:rPr>
        <w:t>Media</w:t>
      </w:r>
    </w:p>
    <w:p w:rsidR="00ED6DBE" w:rsidRDefault="00ED6DBE" w:rsidP="001E6677">
      <w:pPr>
        <w:pStyle w:val="BodyText2"/>
        <w:numPr>
          <w:ilvl w:val="1"/>
          <w:numId w:val="1"/>
        </w:numPr>
        <w:spacing w:before="120"/>
        <w:ind w:left="1434" w:hanging="357"/>
      </w:pPr>
      <w:r>
        <w:t>Manage and develop strong relations with key media contacts.</w:t>
      </w:r>
    </w:p>
    <w:p w:rsidR="00ED6DBE" w:rsidRDefault="005A0107" w:rsidP="003A33F7">
      <w:pPr>
        <w:pStyle w:val="BodyText2"/>
        <w:numPr>
          <w:ilvl w:val="1"/>
          <w:numId w:val="1"/>
        </w:numPr>
        <w:spacing w:before="60"/>
        <w:ind w:left="1434" w:hanging="357"/>
      </w:pPr>
      <w:r>
        <w:t>Look</w:t>
      </w:r>
      <w:r w:rsidR="00ED6DBE">
        <w:t xml:space="preserve"> for opportunities to raise the profile of the sport and actively promote the Association using all forms of the media where possible.</w:t>
      </w:r>
    </w:p>
    <w:p w:rsidR="00ED6DBE" w:rsidRDefault="00ED6DBE" w:rsidP="003A33F7">
      <w:pPr>
        <w:pStyle w:val="BodyText2"/>
        <w:numPr>
          <w:ilvl w:val="1"/>
          <w:numId w:val="1"/>
        </w:numPr>
        <w:spacing w:before="60"/>
        <w:ind w:left="1434" w:hanging="357"/>
      </w:pPr>
      <w:r>
        <w:t>Responsible for liaising with the media on all Association business, responds to queries, submit information, highlight events etc.</w:t>
      </w:r>
    </w:p>
    <w:p w:rsidR="00ED6DBE" w:rsidRDefault="00ED6DBE" w:rsidP="003A33F7">
      <w:pPr>
        <w:pStyle w:val="BodyText2"/>
        <w:numPr>
          <w:ilvl w:val="1"/>
          <w:numId w:val="1"/>
        </w:numPr>
        <w:spacing w:before="60"/>
        <w:ind w:left="1434" w:hanging="357"/>
      </w:pPr>
      <w:r>
        <w:t xml:space="preserve">Organise media launches or specific initiatives. Ensure all relevant information is gathered and submitted to the media from across the provinces. </w:t>
      </w:r>
    </w:p>
    <w:p w:rsidR="00ED6DBE" w:rsidRDefault="00ED6DBE" w:rsidP="003A33F7">
      <w:pPr>
        <w:pStyle w:val="BodyText2"/>
        <w:numPr>
          <w:ilvl w:val="1"/>
          <w:numId w:val="1"/>
        </w:numPr>
        <w:spacing w:before="60"/>
        <w:ind w:left="1434" w:hanging="357"/>
      </w:pPr>
      <w:r>
        <w:t xml:space="preserve">Liaise with provincial administrators where necessary to gather and disseminate information. </w:t>
      </w:r>
    </w:p>
    <w:p w:rsidR="00ED6DBE" w:rsidRDefault="00ED6DBE" w:rsidP="003A33F7">
      <w:pPr>
        <w:pStyle w:val="BodyText2"/>
        <w:numPr>
          <w:ilvl w:val="1"/>
          <w:numId w:val="1"/>
        </w:numPr>
        <w:spacing w:before="60"/>
        <w:ind w:left="1434" w:hanging="357"/>
      </w:pPr>
      <w:r w:rsidRPr="00B54DF3">
        <w:t>Prepare or edit organisational publications</w:t>
      </w:r>
    </w:p>
    <w:p w:rsidR="007620FC" w:rsidRPr="00B54DF3" w:rsidRDefault="007620FC" w:rsidP="003A33F7">
      <w:pPr>
        <w:pStyle w:val="BodyText2"/>
        <w:numPr>
          <w:ilvl w:val="1"/>
          <w:numId w:val="1"/>
        </w:numPr>
        <w:spacing w:before="60"/>
        <w:ind w:left="1434" w:hanging="357"/>
      </w:pPr>
      <w:r>
        <w:t xml:space="preserve">Represent LGFA as spokesperson when required </w:t>
      </w:r>
    </w:p>
    <w:p w:rsidR="00ED6DBE" w:rsidRDefault="00ED6DBE" w:rsidP="002D522F">
      <w:pPr>
        <w:pStyle w:val="BodyText2"/>
        <w:numPr>
          <w:ilvl w:val="2"/>
          <w:numId w:val="2"/>
        </w:numPr>
        <w:tabs>
          <w:tab w:val="clear" w:pos="2160"/>
          <w:tab w:val="num" w:pos="360"/>
        </w:tabs>
        <w:spacing w:before="240"/>
        <w:ind w:hanging="2160"/>
        <w:rPr>
          <w:b/>
          <w:bCs/>
        </w:rPr>
      </w:pPr>
      <w:r>
        <w:rPr>
          <w:b/>
          <w:bCs/>
        </w:rPr>
        <w:t>Website and online content</w:t>
      </w:r>
    </w:p>
    <w:p w:rsidR="00ED6DBE" w:rsidRDefault="00ED6DBE" w:rsidP="001E6677">
      <w:pPr>
        <w:pStyle w:val="BodyText2"/>
        <w:numPr>
          <w:ilvl w:val="3"/>
          <w:numId w:val="3"/>
        </w:numPr>
        <w:tabs>
          <w:tab w:val="clear" w:pos="2880"/>
          <w:tab w:val="num" w:pos="1440"/>
        </w:tabs>
        <w:spacing w:before="120"/>
        <w:ind w:left="1434" w:hanging="357"/>
      </w:pPr>
      <w:r>
        <w:t>Responsible for the maintenance and ongoing updating of the Associations website.</w:t>
      </w:r>
    </w:p>
    <w:p w:rsidR="00ED6DBE" w:rsidRDefault="00ED6DBE" w:rsidP="003A33F7">
      <w:pPr>
        <w:pStyle w:val="BodyText2"/>
        <w:numPr>
          <w:ilvl w:val="3"/>
          <w:numId w:val="3"/>
        </w:numPr>
        <w:tabs>
          <w:tab w:val="clear" w:pos="2880"/>
          <w:tab w:val="num" w:pos="1440"/>
        </w:tabs>
        <w:spacing w:before="60"/>
        <w:ind w:left="1434" w:hanging="357"/>
      </w:pPr>
      <w:r>
        <w:t>Ensure all design aspects of the website support the PR and marketing strategy of the Association.</w:t>
      </w:r>
    </w:p>
    <w:p w:rsidR="00ED6DBE" w:rsidRDefault="00ED6DBE" w:rsidP="003A33F7">
      <w:pPr>
        <w:pStyle w:val="BodyText2"/>
        <w:numPr>
          <w:ilvl w:val="3"/>
          <w:numId w:val="3"/>
        </w:numPr>
        <w:tabs>
          <w:tab w:val="clear" w:pos="2880"/>
          <w:tab w:val="num" w:pos="1440"/>
        </w:tabs>
        <w:spacing w:before="60"/>
        <w:ind w:left="1434" w:hanging="357"/>
      </w:pPr>
      <w:r>
        <w:t>Liaise with all contractors in relation to the Association</w:t>
      </w:r>
      <w:r w:rsidR="007620FC">
        <w:t>’</w:t>
      </w:r>
      <w:r>
        <w:t>s website.</w:t>
      </w:r>
    </w:p>
    <w:p w:rsidR="007620FC" w:rsidRPr="007620FC" w:rsidRDefault="00ED6DBE" w:rsidP="007620FC">
      <w:pPr>
        <w:pStyle w:val="BodyText2"/>
        <w:numPr>
          <w:ilvl w:val="3"/>
          <w:numId w:val="3"/>
        </w:numPr>
        <w:tabs>
          <w:tab w:val="clear" w:pos="2880"/>
          <w:tab w:val="num" w:pos="1440"/>
        </w:tabs>
        <w:spacing w:before="60"/>
        <w:ind w:left="1434" w:hanging="357"/>
      </w:pPr>
      <w:r>
        <w:t xml:space="preserve">Maximise the use of </w:t>
      </w:r>
      <w:r w:rsidRPr="00B54DF3">
        <w:t xml:space="preserve">social media </w:t>
      </w:r>
      <w:r>
        <w:t>platforms and online content</w:t>
      </w:r>
      <w:r w:rsidRPr="00B54DF3">
        <w:t xml:space="preserve"> to raise the profile of the sport.</w:t>
      </w:r>
    </w:p>
    <w:p w:rsidR="007620FC" w:rsidRDefault="007620FC" w:rsidP="007620FC">
      <w:pPr>
        <w:pStyle w:val="BodyText2"/>
        <w:numPr>
          <w:ilvl w:val="2"/>
          <w:numId w:val="2"/>
        </w:numPr>
        <w:tabs>
          <w:tab w:val="clear" w:pos="2160"/>
          <w:tab w:val="num" w:pos="360"/>
        </w:tabs>
        <w:spacing w:before="240"/>
        <w:ind w:hanging="2160"/>
        <w:rPr>
          <w:b/>
          <w:bCs/>
        </w:rPr>
      </w:pPr>
      <w:r>
        <w:rPr>
          <w:b/>
          <w:bCs/>
        </w:rPr>
        <w:t xml:space="preserve">Commercial </w:t>
      </w:r>
    </w:p>
    <w:p w:rsidR="007620FC" w:rsidRDefault="007620FC" w:rsidP="007620FC">
      <w:pPr>
        <w:pStyle w:val="BodyText2"/>
        <w:numPr>
          <w:ilvl w:val="3"/>
          <w:numId w:val="3"/>
        </w:numPr>
        <w:tabs>
          <w:tab w:val="clear" w:pos="2880"/>
          <w:tab w:val="num" w:pos="1440"/>
        </w:tabs>
        <w:spacing w:before="60"/>
        <w:ind w:left="1434" w:hanging="357"/>
      </w:pPr>
      <w:r>
        <w:t>Manage all communications with commercial partners</w:t>
      </w:r>
    </w:p>
    <w:p w:rsidR="007620FC" w:rsidRDefault="007620FC" w:rsidP="007620FC">
      <w:pPr>
        <w:pStyle w:val="BodyText2"/>
        <w:numPr>
          <w:ilvl w:val="3"/>
          <w:numId w:val="3"/>
        </w:numPr>
        <w:tabs>
          <w:tab w:val="clear" w:pos="2880"/>
          <w:tab w:val="num" w:pos="1440"/>
        </w:tabs>
        <w:spacing w:before="60"/>
        <w:ind w:left="1434" w:hanging="357"/>
      </w:pPr>
      <w:r>
        <w:t>Develop and maintain relationships with key stakeholders and potential commercial partners</w:t>
      </w:r>
    </w:p>
    <w:p w:rsidR="007620FC" w:rsidRDefault="007620FC" w:rsidP="007620FC">
      <w:pPr>
        <w:pStyle w:val="BodyText2"/>
        <w:numPr>
          <w:ilvl w:val="3"/>
          <w:numId w:val="3"/>
        </w:numPr>
        <w:tabs>
          <w:tab w:val="clear" w:pos="2880"/>
          <w:tab w:val="num" w:pos="1440"/>
        </w:tabs>
        <w:spacing w:before="60"/>
        <w:ind w:left="1434" w:hanging="357"/>
      </w:pPr>
      <w:r>
        <w:t xml:space="preserve">Ensure commercial partners rights and benefits are adhered to </w:t>
      </w:r>
    </w:p>
    <w:p w:rsidR="007620FC" w:rsidRDefault="007620FC" w:rsidP="007620FC">
      <w:pPr>
        <w:pStyle w:val="BodyText2"/>
        <w:numPr>
          <w:ilvl w:val="3"/>
          <w:numId w:val="3"/>
        </w:numPr>
        <w:tabs>
          <w:tab w:val="clear" w:pos="2880"/>
          <w:tab w:val="num" w:pos="1440"/>
        </w:tabs>
        <w:spacing w:before="60"/>
        <w:ind w:left="1434" w:hanging="357"/>
      </w:pPr>
      <w:r>
        <w:lastRenderedPageBreak/>
        <w:t>Create a brand strategy and management framework to strength the LGFA brand presence and awareness</w:t>
      </w:r>
    </w:p>
    <w:p w:rsidR="007620FC" w:rsidRDefault="007620FC" w:rsidP="007620FC">
      <w:pPr>
        <w:pStyle w:val="BodyText2"/>
        <w:numPr>
          <w:ilvl w:val="3"/>
          <w:numId w:val="3"/>
        </w:numPr>
        <w:tabs>
          <w:tab w:val="clear" w:pos="2880"/>
          <w:tab w:val="num" w:pos="1440"/>
        </w:tabs>
        <w:spacing w:before="60"/>
        <w:ind w:left="1434" w:hanging="357"/>
      </w:pPr>
      <w:r>
        <w:t xml:space="preserve">Represent LGFA at commercial events </w:t>
      </w:r>
    </w:p>
    <w:p w:rsidR="00ED6DBE" w:rsidRDefault="00ED6DBE" w:rsidP="002D522F">
      <w:pPr>
        <w:spacing w:before="120"/>
        <w:rPr>
          <w:rFonts w:ascii="Arial" w:hAnsi="Arial"/>
          <w:b/>
        </w:rPr>
      </w:pPr>
    </w:p>
    <w:p w:rsidR="00ED6DBE" w:rsidRDefault="00ED6DBE" w:rsidP="002D522F">
      <w:pPr>
        <w:spacing w:before="120"/>
        <w:rPr>
          <w:rFonts w:ascii="Arial" w:hAnsi="Arial"/>
          <w:b/>
        </w:rPr>
      </w:pPr>
      <w:r>
        <w:rPr>
          <w:rFonts w:ascii="Arial" w:hAnsi="Arial"/>
          <w:b/>
        </w:rPr>
        <w:t>KNOWLEDGE &amp; EXPERIENCE:</w:t>
      </w:r>
    </w:p>
    <w:p w:rsidR="00ED6DBE" w:rsidRPr="00CA4762" w:rsidRDefault="00ED6DBE" w:rsidP="002D522F">
      <w:pPr>
        <w:spacing w:before="120" w:line="360" w:lineRule="auto"/>
        <w:rPr>
          <w:rFonts w:ascii="Arial" w:hAnsi="Arial" w:cs="Arial"/>
          <w:sz w:val="20"/>
          <w:szCs w:val="20"/>
        </w:rPr>
      </w:pPr>
      <w:r w:rsidRPr="00CA4762">
        <w:rPr>
          <w:rFonts w:ascii="Arial" w:hAnsi="Arial" w:cs="Arial"/>
          <w:sz w:val="20"/>
          <w:szCs w:val="20"/>
        </w:rPr>
        <w:t xml:space="preserve">Education to degree </w:t>
      </w:r>
      <w:r>
        <w:rPr>
          <w:rFonts w:ascii="Arial" w:hAnsi="Arial" w:cs="Arial"/>
          <w:sz w:val="20"/>
          <w:szCs w:val="20"/>
        </w:rPr>
        <w:t xml:space="preserve">level </w:t>
      </w:r>
      <w:proofErr w:type="spellStart"/>
      <w:r w:rsidR="00DE0E71">
        <w:rPr>
          <w:rFonts w:ascii="Arial" w:hAnsi="Arial" w:cs="Arial"/>
          <w:sz w:val="20"/>
          <w:szCs w:val="20"/>
        </w:rPr>
        <w:t>specialising</w:t>
      </w:r>
      <w:proofErr w:type="spellEnd"/>
      <w:r>
        <w:rPr>
          <w:rFonts w:ascii="Arial" w:hAnsi="Arial" w:cs="Arial"/>
          <w:sz w:val="20"/>
          <w:szCs w:val="20"/>
        </w:rPr>
        <w:t xml:space="preserve"> in </w:t>
      </w:r>
      <w:r w:rsidRPr="00726D99">
        <w:rPr>
          <w:rFonts w:ascii="Arial" w:hAnsi="Arial" w:cs="Arial"/>
          <w:color w:val="000000"/>
          <w:sz w:val="20"/>
          <w:szCs w:val="20"/>
        </w:rPr>
        <w:t>public relations</w:t>
      </w:r>
      <w:r>
        <w:rPr>
          <w:rFonts w:ascii="Arial" w:hAnsi="Arial" w:cs="Arial"/>
          <w:color w:val="000000"/>
          <w:sz w:val="20"/>
          <w:szCs w:val="20"/>
        </w:rPr>
        <w:t>, journalism, communications or marketing</w:t>
      </w:r>
      <w:r w:rsidRPr="00CA4762">
        <w:rPr>
          <w:rFonts w:ascii="Arial" w:hAnsi="Arial" w:cs="Arial"/>
          <w:sz w:val="20"/>
          <w:szCs w:val="20"/>
        </w:rPr>
        <w:t xml:space="preserve">.  In addition to </w:t>
      </w:r>
      <w:r>
        <w:rPr>
          <w:rFonts w:ascii="Arial" w:hAnsi="Arial" w:cs="Arial"/>
          <w:sz w:val="20"/>
          <w:szCs w:val="20"/>
        </w:rPr>
        <w:t xml:space="preserve">a minimum of three </w:t>
      </w:r>
      <w:r w:rsidR="00DE0E71">
        <w:rPr>
          <w:rFonts w:ascii="Arial" w:hAnsi="Arial" w:cs="Arial"/>
          <w:sz w:val="20"/>
          <w:szCs w:val="20"/>
        </w:rPr>
        <w:t>y</w:t>
      </w:r>
      <w:r w:rsidR="00DE0E71" w:rsidRPr="00CA4762">
        <w:rPr>
          <w:rFonts w:ascii="Arial" w:hAnsi="Arial" w:cs="Arial"/>
          <w:sz w:val="20"/>
          <w:szCs w:val="20"/>
        </w:rPr>
        <w:t>ears’ experience</w:t>
      </w:r>
      <w:r w:rsidRPr="00CA4762">
        <w:rPr>
          <w:rFonts w:ascii="Arial" w:hAnsi="Arial" w:cs="Arial"/>
          <w:sz w:val="20"/>
          <w:szCs w:val="20"/>
        </w:rPr>
        <w:t xml:space="preserve"> in Public </w:t>
      </w:r>
      <w:r>
        <w:rPr>
          <w:rFonts w:ascii="Arial" w:hAnsi="Arial" w:cs="Arial"/>
          <w:sz w:val="20"/>
          <w:szCs w:val="20"/>
        </w:rPr>
        <w:t>R</w:t>
      </w:r>
      <w:r w:rsidRPr="00CA4762">
        <w:rPr>
          <w:rFonts w:ascii="Arial" w:hAnsi="Arial" w:cs="Arial"/>
          <w:sz w:val="20"/>
          <w:szCs w:val="20"/>
        </w:rPr>
        <w:t>elations</w:t>
      </w:r>
      <w:r>
        <w:rPr>
          <w:rFonts w:ascii="Arial" w:hAnsi="Arial" w:cs="Arial"/>
          <w:sz w:val="20"/>
          <w:szCs w:val="20"/>
        </w:rPr>
        <w:t xml:space="preserve"> gained either </w:t>
      </w:r>
      <w:r w:rsidRPr="00CA4762">
        <w:rPr>
          <w:rFonts w:ascii="Arial" w:hAnsi="Arial" w:cs="Arial"/>
          <w:sz w:val="20"/>
          <w:szCs w:val="20"/>
        </w:rPr>
        <w:t xml:space="preserve"> </w:t>
      </w:r>
      <w:r>
        <w:rPr>
          <w:rFonts w:ascii="Arial" w:hAnsi="Arial" w:cs="Arial"/>
          <w:sz w:val="20"/>
          <w:szCs w:val="20"/>
        </w:rPr>
        <w:t xml:space="preserve">in </w:t>
      </w:r>
      <w:r w:rsidRPr="00B54DF3">
        <w:rPr>
          <w:rFonts w:ascii="Arial" w:hAnsi="Arial" w:cs="Arial"/>
          <w:sz w:val="20"/>
          <w:szCs w:val="20"/>
        </w:rPr>
        <w:t xml:space="preserve">house in a sports related industry and/or with an Agency with exposure to sports related accounts.  Must have a </w:t>
      </w:r>
      <w:r w:rsidRPr="00B54DF3">
        <w:rPr>
          <w:rFonts w:ascii="Arial" w:hAnsi="Arial" w:cs="Arial"/>
          <w:bCs/>
          <w:sz w:val="20"/>
          <w:szCs w:val="20"/>
        </w:rPr>
        <w:t>knowledge and understanding of the background and history of the sport.</w:t>
      </w:r>
      <w:r>
        <w:rPr>
          <w:rFonts w:ascii="Arial" w:hAnsi="Arial" w:cs="Arial"/>
          <w:bCs/>
          <w:sz w:val="20"/>
          <w:szCs w:val="20"/>
        </w:rPr>
        <w:t xml:space="preserve"> </w:t>
      </w:r>
      <w:r w:rsidRPr="00CA4762">
        <w:rPr>
          <w:rFonts w:ascii="Arial" w:hAnsi="Arial" w:cs="Arial"/>
          <w:sz w:val="20"/>
          <w:szCs w:val="20"/>
        </w:rPr>
        <w:t xml:space="preserve">  Strong relationship development</w:t>
      </w:r>
      <w:r>
        <w:rPr>
          <w:rFonts w:ascii="Arial" w:hAnsi="Arial" w:cs="Arial"/>
          <w:sz w:val="20"/>
          <w:szCs w:val="20"/>
        </w:rPr>
        <w:t xml:space="preserve"> </w:t>
      </w:r>
      <w:proofErr w:type="gramStart"/>
      <w:r>
        <w:rPr>
          <w:rFonts w:ascii="Arial" w:hAnsi="Arial" w:cs="Arial"/>
          <w:sz w:val="20"/>
          <w:szCs w:val="20"/>
        </w:rPr>
        <w:t xml:space="preserve">and </w:t>
      </w:r>
      <w:r w:rsidRPr="00CA4762">
        <w:rPr>
          <w:rFonts w:ascii="Arial" w:hAnsi="Arial" w:cs="Arial"/>
          <w:sz w:val="20"/>
          <w:szCs w:val="20"/>
        </w:rPr>
        <w:t xml:space="preserve"> project</w:t>
      </w:r>
      <w:proofErr w:type="gramEnd"/>
      <w:r w:rsidRPr="00CA4762">
        <w:rPr>
          <w:rFonts w:ascii="Arial" w:hAnsi="Arial" w:cs="Arial"/>
          <w:sz w:val="20"/>
          <w:szCs w:val="20"/>
        </w:rPr>
        <w:t xml:space="preserve"> management skills are required</w:t>
      </w:r>
      <w:r>
        <w:rPr>
          <w:rFonts w:ascii="Arial" w:hAnsi="Arial" w:cs="Arial"/>
          <w:sz w:val="20"/>
          <w:szCs w:val="20"/>
        </w:rPr>
        <w:t xml:space="preserve"> especially externally when dealing with the media and at a national level when covering major events.  Must be well versed in website management and the use and management of social media platforms and online content.</w:t>
      </w:r>
      <w:bookmarkStart w:id="0" w:name="_GoBack"/>
      <w:bookmarkEnd w:id="0"/>
    </w:p>
    <w:p w:rsidR="00ED6DBE" w:rsidRDefault="00ED6DBE" w:rsidP="002D522F">
      <w:pPr>
        <w:spacing w:before="360"/>
        <w:rPr>
          <w:rFonts w:ascii="Arial" w:hAnsi="Arial"/>
          <w:b/>
        </w:rPr>
      </w:pPr>
      <w:r>
        <w:rPr>
          <w:rFonts w:ascii="Arial" w:hAnsi="Arial"/>
          <w:b/>
        </w:rPr>
        <w:t>COMPLEXITY AND CREATIVITY - PROBLEM SOLVING:</w:t>
      </w:r>
    </w:p>
    <w:p w:rsidR="00ED6DBE" w:rsidRDefault="00ED6DBE" w:rsidP="002D522F">
      <w:pPr>
        <w:pStyle w:val="BodyText3"/>
        <w:spacing w:before="120" w:line="360" w:lineRule="auto"/>
      </w:pPr>
      <w:r>
        <w:t xml:space="preserve">The role provides a variety of problems to manage.  Must be proactive in planning the range of projects and initiatives that must be delivered within specific deadlines, and ensure progress is monitored to ensure the required results are achieved within the agreed timeframe.  High levels of innovation and creativity are required in the development of PR strategies and the ongoing identification of opportunities and methods to raise the profile of the sport and the Association.  </w:t>
      </w:r>
    </w:p>
    <w:p w:rsidR="00ED6DBE" w:rsidRDefault="00ED6DBE" w:rsidP="002D522F">
      <w:pPr>
        <w:spacing w:before="360"/>
        <w:rPr>
          <w:rFonts w:ascii="Arial" w:hAnsi="Arial"/>
          <w:b/>
        </w:rPr>
      </w:pPr>
      <w:r>
        <w:rPr>
          <w:rFonts w:ascii="Arial" w:hAnsi="Arial"/>
          <w:b/>
        </w:rPr>
        <w:t>DECISIONS AND RESPONSIBILITY:</w:t>
      </w:r>
    </w:p>
    <w:p w:rsidR="00ED6DBE" w:rsidRDefault="00ED6DBE" w:rsidP="002D522F">
      <w:pPr>
        <w:pStyle w:val="BodyText3"/>
        <w:spacing w:before="120" w:line="360" w:lineRule="auto"/>
      </w:pPr>
      <w:r>
        <w:t xml:space="preserve">Participates in setting objectives and developing strategies for the key areas of responsibility.  Must operate on own initiative to deliver results.  Decisions will be guided by agreed objectives.  Where necessary will gain approval of the CEO.  Works in conjunction with other members of the team.  </w:t>
      </w:r>
      <w:proofErr w:type="gramStart"/>
      <w:r>
        <w:t>Will have to manage external contractors.</w:t>
      </w:r>
      <w:proofErr w:type="gramEnd"/>
    </w:p>
    <w:p w:rsidR="00ED6DBE" w:rsidRDefault="00ED6DBE" w:rsidP="002D522F">
      <w:pPr>
        <w:pStyle w:val="BodyText3"/>
        <w:spacing w:before="360"/>
        <w:rPr>
          <w:b/>
          <w:bCs/>
          <w:sz w:val="24"/>
        </w:rPr>
      </w:pPr>
      <w:r>
        <w:rPr>
          <w:b/>
          <w:bCs/>
          <w:sz w:val="24"/>
        </w:rPr>
        <w:t>COMMUNICATIONS:</w:t>
      </w:r>
    </w:p>
    <w:p w:rsidR="00ED6DBE" w:rsidRPr="002D522F" w:rsidRDefault="00ED6DBE" w:rsidP="002D522F">
      <w:pPr>
        <w:spacing w:before="120" w:line="360" w:lineRule="auto"/>
        <w:rPr>
          <w:rFonts w:ascii="Arial" w:hAnsi="Arial" w:cs="Arial"/>
          <w:sz w:val="20"/>
          <w:szCs w:val="20"/>
        </w:rPr>
      </w:pPr>
      <w:r w:rsidRPr="003A33F7">
        <w:rPr>
          <w:rFonts w:ascii="Arial" w:hAnsi="Arial" w:cs="Arial"/>
          <w:sz w:val="20"/>
          <w:szCs w:val="20"/>
        </w:rPr>
        <w:t xml:space="preserve">Highly developed communication and relationship building skills are required to support the delivery of the PR objectives. </w:t>
      </w:r>
      <w:r>
        <w:rPr>
          <w:rFonts w:ascii="Arial" w:hAnsi="Arial" w:cs="Arial"/>
          <w:sz w:val="20"/>
          <w:szCs w:val="20"/>
        </w:rPr>
        <w:t xml:space="preserve"> Must have the ability to develop relationships and influence the delivery of objectives with a </w:t>
      </w:r>
      <w:r w:rsidRPr="003A33F7">
        <w:rPr>
          <w:rFonts w:ascii="Arial" w:hAnsi="Arial" w:cs="Arial"/>
          <w:sz w:val="20"/>
          <w:szCs w:val="20"/>
        </w:rPr>
        <w:t>wide variety of stakeholders</w:t>
      </w:r>
      <w:r>
        <w:rPr>
          <w:rFonts w:ascii="Arial" w:hAnsi="Arial" w:cs="Arial"/>
          <w:sz w:val="20"/>
          <w:szCs w:val="20"/>
        </w:rPr>
        <w:t xml:space="preserve"> and the ability to develop </w:t>
      </w:r>
      <w:r w:rsidRPr="003A33F7">
        <w:rPr>
          <w:rFonts w:ascii="Arial" w:hAnsi="Arial" w:cs="Arial"/>
          <w:sz w:val="20"/>
          <w:szCs w:val="20"/>
        </w:rPr>
        <w:t>good working relationships with a variety of contacts both professional and those in a voluntary capacity.  Persuading and influencing skills are necessary in presenting the image of the Association and marketing it externally.  Negotiation skills may be required in managing contractors</w:t>
      </w:r>
      <w:r>
        <w:rPr>
          <w:rFonts w:ascii="Arial" w:hAnsi="Arial" w:cs="Arial"/>
          <w:sz w:val="20"/>
          <w:szCs w:val="20"/>
        </w:rPr>
        <w:t xml:space="preserve"> and gaining maximum coverage and exposure of the Association or particular events</w:t>
      </w:r>
      <w:r w:rsidRPr="003A33F7">
        <w:rPr>
          <w:rFonts w:ascii="Arial" w:hAnsi="Arial" w:cs="Arial"/>
          <w:sz w:val="20"/>
          <w:szCs w:val="20"/>
        </w:rPr>
        <w:t>.</w:t>
      </w:r>
      <w:r>
        <w:rPr>
          <w:rFonts w:ascii="Arial" w:hAnsi="Arial" w:cs="Arial"/>
          <w:sz w:val="20"/>
          <w:szCs w:val="20"/>
        </w:rPr>
        <w:t xml:space="preserve">  </w:t>
      </w:r>
      <w:r w:rsidRPr="003A33F7">
        <w:rPr>
          <w:rFonts w:ascii="Arial" w:hAnsi="Arial" w:cs="Arial"/>
          <w:sz w:val="20"/>
          <w:szCs w:val="20"/>
        </w:rPr>
        <w:t xml:space="preserve"> </w:t>
      </w:r>
      <w:r w:rsidRPr="002D522F">
        <w:rPr>
          <w:rFonts w:ascii="Arial" w:hAnsi="Arial" w:cs="Arial"/>
          <w:sz w:val="20"/>
          <w:szCs w:val="20"/>
        </w:rPr>
        <w:t>Must be a strong team player and proactively work to support the delivery of objectives through others.</w:t>
      </w:r>
    </w:p>
    <w:sectPr w:rsidR="00ED6DBE" w:rsidRPr="002D522F" w:rsidSect="00E62548">
      <w:headerReference w:type="default" r:id="rId8"/>
      <w:footerReference w:type="default" r:id="rId9"/>
      <w:pgSz w:w="12240" w:h="15840"/>
      <w:pgMar w:top="1440" w:right="1440" w:bottom="1008" w:left="1440" w:header="706" w:footer="70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00" w:rsidRDefault="00567100">
      <w:r>
        <w:separator/>
      </w:r>
    </w:p>
  </w:endnote>
  <w:endnote w:type="continuationSeparator" w:id="0">
    <w:p w:rsidR="00567100" w:rsidRDefault="0056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BE" w:rsidRDefault="002B1B5B">
    <w:pPr>
      <w:pStyle w:val="Footer"/>
      <w:pBdr>
        <w:top w:val="single" w:sz="4" w:space="1" w:color="auto"/>
      </w:pBdr>
      <w:jc w:val="right"/>
      <w:rPr>
        <w:rFonts w:ascii="Arial" w:hAnsi="Arial" w:cs="Arial"/>
        <w:sz w:val="20"/>
      </w:rPr>
    </w:pPr>
    <w:r>
      <w:rPr>
        <w:rFonts w:ascii="Arial" w:hAnsi="Arial" w:cs="Arial"/>
        <w:sz w:val="20"/>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00" w:rsidRDefault="00567100">
      <w:r>
        <w:separator/>
      </w:r>
    </w:p>
  </w:footnote>
  <w:footnote w:type="continuationSeparator" w:id="0">
    <w:p w:rsidR="00567100" w:rsidRDefault="0056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BE" w:rsidRDefault="00ED6DBE">
    <w:pPr>
      <w:pStyle w:val="Header"/>
      <w:pBdr>
        <w:bottom w:val="single" w:sz="4" w:space="1" w:color="auto"/>
      </w:pBdr>
      <w:tabs>
        <w:tab w:val="clear" w:pos="8306"/>
        <w:tab w:val="right" w:pos="9360"/>
      </w:tabs>
      <w:rPr>
        <w:rFonts w:ascii="Arial" w:hAnsi="Arial" w:cs="Arial"/>
        <w:b/>
        <w:bCs/>
      </w:rPr>
    </w:pPr>
    <w:r>
      <w:rPr>
        <w:rFonts w:ascii="Arial" w:hAnsi="Arial"/>
        <w:b/>
      </w:rPr>
      <w:t>JOB PROFILE</w:t>
    </w:r>
    <w:r>
      <w:t xml:space="preserve"> </w:t>
    </w:r>
    <w:r>
      <w:tab/>
    </w:r>
    <w:r>
      <w:tab/>
    </w:r>
    <w:r>
      <w:rPr>
        <w:rFonts w:ascii="Arial" w:hAnsi="Arial" w:cs="Arial"/>
        <w:b/>
        <w:bCs/>
      </w:rPr>
      <w:t>Ladies Gaelic Football Association</w:t>
    </w:r>
  </w:p>
  <w:p w:rsidR="00ED6DBE" w:rsidRDefault="00ED6DBE">
    <w:pPr>
      <w:pStyle w:val="Header"/>
      <w:pBdr>
        <w:bottom w:val="single" w:sz="4" w:space="1" w:color="auto"/>
      </w:pBdr>
      <w:tabs>
        <w:tab w:val="clear" w:pos="8306"/>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1D5"/>
    <w:multiLevelType w:val="hybridMultilevel"/>
    <w:tmpl w:val="06C4D9EA"/>
    <w:lvl w:ilvl="0" w:tplc="1270AE1C">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B2F058B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1" w:tentative="1">
      <w:start w:val="1"/>
      <w:numFmt w:val="bullet"/>
      <w:lvlText w:val=""/>
      <w:lvlJc w:val="left"/>
      <w:pPr>
        <w:tabs>
          <w:tab w:val="num" w:pos="4320"/>
        </w:tabs>
        <w:ind w:left="4320" w:hanging="360"/>
      </w:pPr>
      <w:rPr>
        <w:rFonts w:ascii="Wingdings" w:hAnsi="Wingdings" w:hint="default"/>
      </w:rPr>
    </w:lvl>
    <w:lvl w:ilvl="6" w:tplc="04090003"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071B7"/>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D4AD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761CD8"/>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D94D1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9D665F"/>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3">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BF4B3D"/>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BB27C2"/>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AC3484"/>
    <w:multiLevelType w:val="hybridMultilevel"/>
    <w:tmpl w:val="E9BA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91"/>
    <w:rsid w:val="000E2C61"/>
    <w:rsid w:val="000E7F11"/>
    <w:rsid w:val="001E6677"/>
    <w:rsid w:val="001E730D"/>
    <w:rsid w:val="002B1B5B"/>
    <w:rsid w:val="002C1C08"/>
    <w:rsid w:val="002D522F"/>
    <w:rsid w:val="00307548"/>
    <w:rsid w:val="00341949"/>
    <w:rsid w:val="003740AF"/>
    <w:rsid w:val="003806DE"/>
    <w:rsid w:val="00386586"/>
    <w:rsid w:val="003A33F7"/>
    <w:rsid w:val="004A7A13"/>
    <w:rsid w:val="004C54D1"/>
    <w:rsid w:val="0053161E"/>
    <w:rsid w:val="00567100"/>
    <w:rsid w:val="0057509D"/>
    <w:rsid w:val="005A0107"/>
    <w:rsid w:val="00624987"/>
    <w:rsid w:val="00726D99"/>
    <w:rsid w:val="007620FC"/>
    <w:rsid w:val="007D4D2A"/>
    <w:rsid w:val="00865BA0"/>
    <w:rsid w:val="008B5AE7"/>
    <w:rsid w:val="00990280"/>
    <w:rsid w:val="00A525FE"/>
    <w:rsid w:val="00AF1107"/>
    <w:rsid w:val="00B53D64"/>
    <w:rsid w:val="00B54DF3"/>
    <w:rsid w:val="00C01CAB"/>
    <w:rsid w:val="00C75DB3"/>
    <w:rsid w:val="00C91DB3"/>
    <w:rsid w:val="00CA4762"/>
    <w:rsid w:val="00CB4B21"/>
    <w:rsid w:val="00CD2146"/>
    <w:rsid w:val="00D159D3"/>
    <w:rsid w:val="00D57FAB"/>
    <w:rsid w:val="00DE0E71"/>
    <w:rsid w:val="00DF1365"/>
    <w:rsid w:val="00E13A4A"/>
    <w:rsid w:val="00E62548"/>
    <w:rsid w:val="00EC61B9"/>
    <w:rsid w:val="00ED6DBE"/>
    <w:rsid w:val="00EE6E87"/>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548"/>
    <w:pPr>
      <w:widowControl w:val="0"/>
      <w:overflowPunct w:val="0"/>
      <w:autoSpaceDE w:val="0"/>
      <w:autoSpaceDN w:val="0"/>
      <w:adjustRightInd w:val="0"/>
      <w:jc w:val="both"/>
      <w:textAlignment w:val="baseline"/>
    </w:pPr>
    <w:rPr>
      <w:szCs w:val="20"/>
      <w:lang w:val="en-IE"/>
    </w:rPr>
  </w:style>
  <w:style w:type="character" w:customStyle="1" w:styleId="BodyTextChar">
    <w:name w:val="Body Text Char"/>
    <w:basedOn w:val="DefaultParagraphFont"/>
    <w:link w:val="BodyText"/>
    <w:uiPriority w:val="99"/>
    <w:semiHidden/>
    <w:rsid w:val="00A7267B"/>
    <w:rPr>
      <w:sz w:val="24"/>
      <w:szCs w:val="24"/>
    </w:rPr>
  </w:style>
  <w:style w:type="paragraph" w:styleId="Header">
    <w:name w:val="header"/>
    <w:basedOn w:val="Normal"/>
    <w:link w:val="HeaderChar"/>
    <w:uiPriority w:val="99"/>
    <w:rsid w:val="00E6254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A7267B"/>
    <w:rPr>
      <w:sz w:val="24"/>
      <w:szCs w:val="24"/>
    </w:rPr>
  </w:style>
  <w:style w:type="paragraph" w:styleId="BodyText2">
    <w:name w:val="Body Text 2"/>
    <w:basedOn w:val="Normal"/>
    <w:link w:val="BodyText2Char"/>
    <w:uiPriority w:val="99"/>
    <w:rsid w:val="00E62548"/>
    <w:pPr>
      <w:jc w:val="both"/>
    </w:pPr>
    <w:rPr>
      <w:rFonts w:ascii="Arial" w:hAnsi="Arial"/>
      <w:sz w:val="20"/>
      <w:lang w:val="en-IE"/>
    </w:rPr>
  </w:style>
  <w:style w:type="character" w:customStyle="1" w:styleId="BodyText2Char">
    <w:name w:val="Body Text 2 Char"/>
    <w:basedOn w:val="DefaultParagraphFont"/>
    <w:link w:val="BodyText2"/>
    <w:uiPriority w:val="99"/>
    <w:semiHidden/>
    <w:rsid w:val="00A7267B"/>
    <w:rPr>
      <w:sz w:val="24"/>
      <w:szCs w:val="24"/>
    </w:rPr>
  </w:style>
  <w:style w:type="paragraph" w:styleId="BodyText3">
    <w:name w:val="Body Text 3"/>
    <w:basedOn w:val="Normal"/>
    <w:link w:val="BodyText3Char"/>
    <w:uiPriority w:val="99"/>
    <w:rsid w:val="00E62548"/>
    <w:rPr>
      <w:rFonts w:ascii="Arial" w:hAnsi="Arial"/>
      <w:sz w:val="20"/>
      <w:lang w:val="en-IE"/>
    </w:rPr>
  </w:style>
  <w:style w:type="character" w:customStyle="1" w:styleId="BodyText3Char">
    <w:name w:val="Body Text 3 Char"/>
    <w:basedOn w:val="DefaultParagraphFont"/>
    <w:link w:val="BodyText3"/>
    <w:uiPriority w:val="99"/>
    <w:semiHidden/>
    <w:rsid w:val="00A7267B"/>
    <w:rPr>
      <w:sz w:val="16"/>
      <w:szCs w:val="16"/>
    </w:rPr>
  </w:style>
  <w:style w:type="paragraph" w:styleId="Footer">
    <w:name w:val="footer"/>
    <w:basedOn w:val="Normal"/>
    <w:link w:val="FooterChar"/>
    <w:uiPriority w:val="99"/>
    <w:rsid w:val="00E62548"/>
    <w:pPr>
      <w:tabs>
        <w:tab w:val="center" w:pos="4320"/>
        <w:tab w:val="right" w:pos="8640"/>
      </w:tabs>
    </w:pPr>
    <w:rPr>
      <w:lang w:val="en-IE"/>
    </w:rPr>
  </w:style>
  <w:style w:type="character" w:customStyle="1" w:styleId="FooterChar">
    <w:name w:val="Footer Char"/>
    <w:basedOn w:val="DefaultParagraphFont"/>
    <w:link w:val="Footer"/>
    <w:uiPriority w:val="99"/>
    <w:semiHidden/>
    <w:rsid w:val="00A7267B"/>
    <w:rPr>
      <w:sz w:val="24"/>
      <w:szCs w:val="24"/>
    </w:rPr>
  </w:style>
  <w:style w:type="paragraph" w:styleId="BodyTextIndent">
    <w:name w:val="Body Text Indent"/>
    <w:basedOn w:val="Normal"/>
    <w:link w:val="BodyTextIndentChar"/>
    <w:uiPriority w:val="99"/>
    <w:rsid w:val="00AF1107"/>
    <w:pPr>
      <w:spacing w:after="120"/>
      <w:ind w:left="283"/>
    </w:pPr>
  </w:style>
  <w:style w:type="character" w:customStyle="1" w:styleId="BodyTextIndentChar">
    <w:name w:val="Body Text Indent Char"/>
    <w:basedOn w:val="DefaultParagraphFont"/>
    <w:link w:val="BodyTextIndent"/>
    <w:uiPriority w:val="99"/>
    <w:semiHidden/>
    <w:rsid w:val="00A7267B"/>
    <w:rPr>
      <w:sz w:val="24"/>
      <w:szCs w:val="24"/>
    </w:rPr>
  </w:style>
  <w:style w:type="character" w:styleId="Hyperlink">
    <w:name w:val="Hyperlink"/>
    <w:basedOn w:val="DefaultParagraphFont"/>
    <w:uiPriority w:val="99"/>
    <w:semiHidden/>
    <w:unhideWhenUsed/>
    <w:rsid w:val="007620F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548"/>
    <w:pPr>
      <w:widowControl w:val="0"/>
      <w:overflowPunct w:val="0"/>
      <w:autoSpaceDE w:val="0"/>
      <w:autoSpaceDN w:val="0"/>
      <w:adjustRightInd w:val="0"/>
      <w:jc w:val="both"/>
      <w:textAlignment w:val="baseline"/>
    </w:pPr>
    <w:rPr>
      <w:szCs w:val="20"/>
      <w:lang w:val="en-IE"/>
    </w:rPr>
  </w:style>
  <w:style w:type="character" w:customStyle="1" w:styleId="BodyTextChar">
    <w:name w:val="Body Text Char"/>
    <w:basedOn w:val="DefaultParagraphFont"/>
    <w:link w:val="BodyText"/>
    <w:uiPriority w:val="99"/>
    <w:semiHidden/>
    <w:rsid w:val="00A7267B"/>
    <w:rPr>
      <w:sz w:val="24"/>
      <w:szCs w:val="24"/>
    </w:rPr>
  </w:style>
  <w:style w:type="paragraph" w:styleId="Header">
    <w:name w:val="header"/>
    <w:basedOn w:val="Normal"/>
    <w:link w:val="HeaderChar"/>
    <w:uiPriority w:val="99"/>
    <w:rsid w:val="00E6254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A7267B"/>
    <w:rPr>
      <w:sz w:val="24"/>
      <w:szCs w:val="24"/>
    </w:rPr>
  </w:style>
  <w:style w:type="paragraph" w:styleId="BodyText2">
    <w:name w:val="Body Text 2"/>
    <w:basedOn w:val="Normal"/>
    <w:link w:val="BodyText2Char"/>
    <w:uiPriority w:val="99"/>
    <w:rsid w:val="00E62548"/>
    <w:pPr>
      <w:jc w:val="both"/>
    </w:pPr>
    <w:rPr>
      <w:rFonts w:ascii="Arial" w:hAnsi="Arial"/>
      <w:sz w:val="20"/>
      <w:lang w:val="en-IE"/>
    </w:rPr>
  </w:style>
  <w:style w:type="character" w:customStyle="1" w:styleId="BodyText2Char">
    <w:name w:val="Body Text 2 Char"/>
    <w:basedOn w:val="DefaultParagraphFont"/>
    <w:link w:val="BodyText2"/>
    <w:uiPriority w:val="99"/>
    <w:semiHidden/>
    <w:rsid w:val="00A7267B"/>
    <w:rPr>
      <w:sz w:val="24"/>
      <w:szCs w:val="24"/>
    </w:rPr>
  </w:style>
  <w:style w:type="paragraph" w:styleId="BodyText3">
    <w:name w:val="Body Text 3"/>
    <w:basedOn w:val="Normal"/>
    <w:link w:val="BodyText3Char"/>
    <w:uiPriority w:val="99"/>
    <w:rsid w:val="00E62548"/>
    <w:rPr>
      <w:rFonts w:ascii="Arial" w:hAnsi="Arial"/>
      <w:sz w:val="20"/>
      <w:lang w:val="en-IE"/>
    </w:rPr>
  </w:style>
  <w:style w:type="character" w:customStyle="1" w:styleId="BodyText3Char">
    <w:name w:val="Body Text 3 Char"/>
    <w:basedOn w:val="DefaultParagraphFont"/>
    <w:link w:val="BodyText3"/>
    <w:uiPriority w:val="99"/>
    <w:semiHidden/>
    <w:rsid w:val="00A7267B"/>
    <w:rPr>
      <w:sz w:val="16"/>
      <w:szCs w:val="16"/>
    </w:rPr>
  </w:style>
  <w:style w:type="paragraph" w:styleId="Footer">
    <w:name w:val="footer"/>
    <w:basedOn w:val="Normal"/>
    <w:link w:val="FooterChar"/>
    <w:uiPriority w:val="99"/>
    <w:rsid w:val="00E62548"/>
    <w:pPr>
      <w:tabs>
        <w:tab w:val="center" w:pos="4320"/>
        <w:tab w:val="right" w:pos="8640"/>
      </w:tabs>
    </w:pPr>
    <w:rPr>
      <w:lang w:val="en-IE"/>
    </w:rPr>
  </w:style>
  <w:style w:type="character" w:customStyle="1" w:styleId="FooterChar">
    <w:name w:val="Footer Char"/>
    <w:basedOn w:val="DefaultParagraphFont"/>
    <w:link w:val="Footer"/>
    <w:uiPriority w:val="99"/>
    <w:semiHidden/>
    <w:rsid w:val="00A7267B"/>
    <w:rPr>
      <w:sz w:val="24"/>
      <w:szCs w:val="24"/>
    </w:rPr>
  </w:style>
  <w:style w:type="paragraph" w:styleId="BodyTextIndent">
    <w:name w:val="Body Text Indent"/>
    <w:basedOn w:val="Normal"/>
    <w:link w:val="BodyTextIndentChar"/>
    <w:uiPriority w:val="99"/>
    <w:rsid w:val="00AF1107"/>
    <w:pPr>
      <w:spacing w:after="120"/>
      <w:ind w:left="283"/>
    </w:pPr>
  </w:style>
  <w:style w:type="character" w:customStyle="1" w:styleId="BodyTextIndentChar">
    <w:name w:val="Body Text Indent Char"/>
    <w:basedOn w:val="DefaultParagraphFont"/>
    <w:link w:val="BodyTextIndent"/>
    <w:uiPriority w:val="99"/>
    <w:semiHidden/>
    <w:rsid w:val="00A7267B"/>
    <w:rPr>
      <w:sz w:val="24"/>
      <w:szCs w:val="24"/>
    </w:rPr>
  </w:style>
  <w:style w:type="character" w:styleId="Hyperlink">
    <w:name w:val="Hyperlink"/>
    <w:basedOn w:val="DefaultParagraphFont"/>
    <w:uiPriority w:val="99"/>
    <w:semiHidden/>
    <w:unhideWhenUsed/>
    <w:rsid w:val="007620F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Alpha Consulting</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marianb</dc:creator>
  <cp:lastModifiedBy>Paula Prunty</cp:lastModifiedBy>
  <cp:revision>4</cp:revision>
  <dcterms:created xsi:type="dcterms:W3CDTF">2017-08-23T08:14:00Z</dcterms:created>
  <dcterms:modified xsi:type="dcterms:W3CDTF">2017-08-25T09:14:00Z</dcterms:modified>
</cp:coreProperties>
</file>