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1AB1" w14:textId="3DACE504" w:rsidR="00742D32" w:rsidRPr="00742D32" w:rsidRDefault="00742D32" w:rsidP="00742D32">
      <w:pPr>
        <w:jc w:val="center"/>
        <w:rPr>
          <w:b/>
          <w:bCs/>
          <w:sz w:val="24"/>
          <w:szCs w:val="24"/>
        </w:rPr>
      </w:pPr>
      <w:r w:rsidRPr="00742D32">
        <w:rPr>
          <w:b/>
          <w:bCs/>
          <w:sz w:val="24"/>
          <w:szCs w:val="24"/>
        </w:rPr>
        <w:t>Gaelic Games Associations’ – Child Safeguarding Risk Assessment 2021 – Clubs</w:t>
      </w:r>
    </w:p>
    <w:p w14:paraId="33E91FE1" w14:textId="2CDA9216" w:rsidR="00742D32" w:rsidRPr="00742D32" w:rsidRDefault="00742D32" w:rsidP="00742D32">
      <w:pPr>
        <w:jc w:val="center"/>
        <w:rPr>
          <w:b/>
          <w:bCs/>
          <w:sz w:val="24"/>
          <w:szCs w:val="24"/>
        </w:rPr>
      </w:pPr>
      <w:r w:rsidRPr="00742D32">
        <w:rPr>
          <w:b/>
          <w:bCs/>
          <w:sz w:val="24"/>
          <w:szCs w:val="24"/>
        </w:rPr>
        <w:t>Frequently Asked Questions</w:t>
      </w:r>
    </w:p>
    <w:p w14:paraId="0CC79A60" w14:textId="77777777" w:rsidR="00742D32" w:rsidRPr="00742D32" w:rsidRDefault="00742D32" w:rsidP="00742D32">
      <w:pPr>
        <w:jc w:val="center"/>
        <w:rPr>
          <w:b/>
          <w:bCs/>
          <w:sz w:val="24"/>
          <w:szCs w:val="24"/>
        </w:rPr>
      </w:pPr>
      <w:r w:rsidRPr="00742D32">
        <w:rPr>
          <w:b/>
          <w:bCs/>
          <w:sz w:val="24"/>
          <w:szCs w:val="24"/>
        </w:rPr>
        <w:t>Version 1 – 30</w:t>
      </w:r>
      <w:r w:rsidRPr="00742D32">
        <w:rPr>
          <w:b/>
          <w:bCs/>
          <w:sz w:val="24"/>
          <w:szCs w:val="24"/>
          <w:vertAlign w:val="superscript"/>
        </w:rPr>
        <w:t>th</w:t>
      </w:r>
      <w:r w:rsidRPr="00742D32">
        <w:rPr>
          <w:b/>
          <w:bCs/>
          <w:sz w:val="24"/>
          <w:szCs w:val="24"/>
        </w:rPr>
        <w:t xml:space="preserve"> April 2021</w:t>
      </w:r>
    </w:p>
    <w:p w14:paraId="42940DE8" w14:textId="03E1661B"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 xml:space="preserve">A </w:t>
      </w:r>
      <w:proofErr w:type="spellStart"/>
      <w:r w:rsidRPr="00742D32">
        <w:rPr>
          <w:rFonts w:asciiTheme="majorHAnsi" w:hAnsiTheme="majorHAnsi" w:cstheme="majorHAnsi"/>
          <w:i/>
          <w:iCs/>
        </w:rPr>
        <w:t>Chairde</w:t>
      </w:r>
      <w:proofErr w:type="spellEnd"/>
      <w:r w:rsidRPr="00742D32">
        <w:rPr>
          <w:rFonts w:asciiTheme="majorHAnsi" w:hAnsiTheme="majorHAnsi" w:cstheme="majorHAnsi"/>
          <w:i/>
          <w:iCs/>
        </w:rPr>
        <w:t>,</w:t>
      </w:r>
    </w:p>
    <w:p w14:paraId="703BE4E8" w14:textId="0F844EF5"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As you have been made aware, all units must conduct a Risk Assessment &amp; Child Safeguarding Statement to be submitted by 31</w:t>
      </w:r>
      <w:r w:rsidRPr="00742D32">
        <w:rPr>
          <w:rFonts w:asciiTheme="majorHAnsi" w:hAnsiTheme="majorHAnsi" w:cstheme="majorHAnsi"/>
          <w:i/>
          <w:iCs/>
          <w:vertAlign w:val="superscript"/>
        </w:rPr>
        <w:t>st</w:t>
      </w:r>
      <w:r w:rsidRPr="00742D32">
        <w:rPr>
          <w:rFonts w:asciiTheme="majorHAnsi" w:hAnsiTheme="majorHAnsi" w:cstheme="majorHAnsi"/>
          <w:i/>
          <w:iCs/>
        </w:rPr>
        <w:t xml:space="preserve"> May 2021. </w:t>
      </w:r>
      <w:r w:rsidR="00F933E9">
        <w:rPr>
          <w:rFonts w:asciiTheme="majorHAnsi" w:hAnsiTheme="majorHAnsi" w:cstheme="majorHAnsi"/>
          <w:i/>
          <w:iCs/>
        </w:rPr>
        <w:t xml:space="preserve">Completed documents are to be uploaded here: </w:t>
      </w:r>
      <w:hyperlink r:id="rId7" w:history="1">
        <w:r w:rsidR="00F933E9" w:rsidRPr="001751D1">
          <w:rPr>
            <w:rStyle w:val="Hyperlink"/>
            <w:rFonts w:asciiTheme="majorHAnsi" w:hAnsiTheme="majorHAnsi" w:cstheme="majorHAnsi"/>
            <w:i/>
            <w:iCs/>
          </w:rPr>
          <w:t>https://forms.office.com/Pages/ResponsePage.aspx?id=hrxFrNSvpUKfwz6H4bd_zky_0LfFg99NieH5bikZxqpUOVFIM0NOWEhTTlZCWElZU0VCUkpMQ1A2RS4u</w:t>
        </w:r>
      </w:hyperlink>
      <w:r w:rsidR="00F933E9">
        <w:rPr>
          <w:rFonts w:asciiTheme="majorHAnsi" w:hAnsiTheme="majorHAnsi" w:cstheme="majorHAnsi"/>
          <w:i/>
          <w:iCs/>
        </w:rPr>
        <w:t xml:space="preserve"> </w:t>
      </w:r>
    </w:p>
    <w:p w14:paraId="7210BF5C" w14:textId="4E696DFA" w:rsidR="00742D32" w:rsidRPr="00742D32" w:rsidRDefault="00742D32" w:rsidP="00742D32">
      <w:pPr>
        <w:spacing w:line="360" w:lineRule="auto"/>
        <w:jc w:val="both"/>
        <w:rPr>
          <w:rFonts w:asciiTheme="majorHAnsi" w:hAnsiTheme="majorHAnsi" w:cstheme="majorHAnsi"/>
          <w:b/>
          <w:bCs/>
          <w:i/>
          <w:iCs/>
          <w:u w:val="single"/>
        </w:rPr>
      </w:pPr>
      <w:r w:rsidRPr="00742D32">
        <w:rPr>
          <w:rFonts w:asciiTheme="majorHAnsi" w:hAnsiTheme="majorHAnsi" w:cstheme="majorHAnsi"/>
          <w:b/>
          <w:bCs/>
          <w:i/>
          <w:iCs/>
          <w:u w:val="single"/>
        </w:rPr>
        <w:t xml:space="preserve">Before submitting the Risk Assessment document, please ensure that your Child Safeguarding Statement is attached. </w:t>
      </w:r>
    </w:p>
    <w:p w14:paraId="078A27C2" w14:textId="3B176410"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Please note: The Microsoft Form will not accept submissions until Friday 7</w:t>
      </w:r>
      <w:r w:rsidRPr="00742D32">
        <w:rPr>
          <w:rFonts w:asciiTheme="majorHAnsi" w:hAnsiTheme="majorHAnsi" w:cstheme="majorHAnsi"/>
          <w:i/>
          <w:iCs/>
          <w:vertAlign w:val="superscript"/>
        </w:rPr>
        <w:t>th</w:t>
      </w:r>
      <w:r w:rsidRPr="00742D32">
        <w:rPr>
          <w:rFonts w:asciiTheme="majorHAnsi" w:hAnsiTheme="majorHAnsi" w:cstheme="majorHAnsi"/>
          <w:i/>
          <w:iCs/>
        </w:rPr>
        <w:t xml:space="preserve"> May 2021. All responses must be submitted by </w:t>
      </w:r>
      <w:r w:rsidRPr="00742D32">
        <w:rPr>
          <w:rFonts w:asciiTheme="majorHAnsi" w:hAnsiTheme="majorHAnsi" w:cstheme="majorHAnsi"/>
          <w:b/>
          <w:bCs/>
          <w:i/>
          <w:iCs/>
          <w:u w:val="single"/>
        </w:rPr>
        <w:t>5.00pm May 31</w:t>
      </w:r>
      <w:r w:rsidRPr="00742D32">
        <w:rPr>
          <w:rFonts w:asciiTheme="majorHAnsi" w:hAnsiTheme="majorHAnsi" w:cstheme="majorHAnsi"/>
          <w:b/>
          <w:bCs/>
          <w:i/>
          <w:iCs/>
          <w:u w:val="single"/>
          <w:vertAlign w:val="superscript"/>
        </w:rPr>
        <w:t>st</w:t>
      </w:r>
      <w:r w:rsidR="00F06309" w:rsidRPr="00742D32">
        <w:rPr>
          <w:rFonts w:asciiTheme="majorHAnsi" w:hAnsiTheme="majorHAnsi" w:cstheme="majorHAnsi"/>
          <w:b/>
          <w:bCs/>
          <w:i/>
          <w:iCs/>
          <w:u w:val="single"/>
        </w:rPr>
        <w:t>, 2021</w:t>
      </w:r>
      <w:r w:rsidRPr="00742D32">
        <w:rPr>
          <w:rFonts w:asciiTheme="majorHAnsi" w:hAnsiTheme="majorHAnsi" w:cstheme="majorHAnsi"/>
          <w:b/>
          <w:bCs/>
          <w:i/>
          <w:iCs/>
          <w:u w:val="single"/>
        </w:rPr>
        <w:t>.</w:t>
      </w:r>
    </w:p>
    <w:p w14:paraId="62B79947" w14:textId="77585510"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 xml:space="preserve">Please note, </w:t>
      </w:r>
      <w:r w:rsidR="00F06309" w:rsidRPr="00742D32">
        <w:rPr>
          <w:rFonts w:asciiTheme="majorHAnsi" w:hAnsiTheme="majorHAnsi" w:cstheme="majorHAnsi"/>
          <w:i/>
          <w:iCs/>
        </w:rPr>
        <w:t>the</w:t>
      </w:r>
      <w:r w:rsidRPr="00742D32">
        <w:rPr>
          <w:rFonts w:asciiTheme="majorHAnsi" w:hAnsiTheme="majorHAnsi" w:cstheme="majorHAnsi"/>
          <w:i/>
          <w:iCs/>
        </w:rPr>
        <w:t xml:space="preserve"> onus is on the Club completing the form to ensure that all information supplied through the Risk Assessment &amp; Child Safeguarding Statement is true &amp; accurate. Information supplied may be subject to quality assurance follow up by the Gaelic Games Associations or statutory authorities. </w:t>
      </w:r>
    </w:p>
    <w:p w14:paraId="252FF844" w14:textId="7E0A16DE"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 xml:space="preserve">If your queries have not been answered in the below FAQ document, please do not hesitate to contact us at </w:t>
      </w:r>
      <w:hyperlink r:id="rId8" w:history="1">
        <w:r w:rsidRPr="00742D32">
          <w:rPr>
            <w:rStyle w:val="Hyperlink"/>
            <w:rFonts w:asciiTheme="majorHAnsi" w:hAnsiTheme="majorHAnsi" w:cstheme="majorHAnsi"/>
            <w:i/>
            <w:iCs/>
          </w:rPr>
          <w:t>safeguardingriskassessment@gaa.ie</w:t>
        </w:r>
      </w:hyperlink>
    </w:p>
    <w:p w14:paraId="2AEA1AC5" w14:textId="30659925"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 xml:space="preserve">Le </w:t>
      </w:r>
      <w:proofErr w:type="spellStart"/>
      <w:r w:rsidRPr="00742D32">
        <w:rPr>
          <w:rFonts w:asciiTheme="majorHAnsi" w:hAnsiTheme="majorHAnsi" w:cstheme="majorHAnsi"/>
          <w:i/>
          <w:iCs/>
        </w:rPr>
        <w:t>meas</w:t>
      </w:r>
      <w:proofErr w:type="spellEnd"/>
      <w:r w:rsidRPr="00742D32">
        <w:rPr>
          <w:rFonts w:asciiTheme="majorHAnsi" w:hAnsiTheme="majorHAnsi" w:cstheme="majorHAnsi"/>
          <w:i/>
          <w:iCs/>
        </w:rPr>
        <w:t>,</w:t>
      </w:r>
    </w:p>
    <w:p w14:paraId="0DC95800" w14:textId="3AB240CE"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National Child Safeguarding Committee</w:t>
      </w:r>
    </w:p>
    <w:p w14:paraId="636CE74A" w14:textId="77AA9BAE" w:rsidR="00742D32" w:rsidRPr="00742D32" w:rsidRDefault="00742D32" w:rsidP="00742D32">
      <w:pPr>
        <w:spacing w:line="360" w:lineRule="auto"/>
        <w:jc w:val="both"/>
        <w:rPr>
          <w:rFonts w:asciiTheme="majorHAnsi" w:hAnsiTheme="majorHAnsi" w:cstheme="majorHAnsi"/>
          <w:b/>
          <w:bCs/>
          <w:u w:val="single"/>
        </w:rPr>
      </w:pPr>
      <w:r w:rsidRPr="00742D32">
        <w:rPr>
          <w:rFonts w:asciiTheme="majorHAnsi" w:hAnsiTheme="majorHAnsi" w:cstheme="majorHAnsi"/>
          <w:b/>
          <w:bCs/>
          <w:u w:val="single"/>
        </w:rPr>
        <w:t xml:space="preserve">Frequently Asked Questions </w:t>
      </w:r>
    </w:p>
    <w:p w14:paraId="72477B4D" w14:textId="4C509E2E" w:rsidR="00E12704" w:rsidRPr="00D97BF9" w:rsidRDefault="00F933E9" w:rsidP="00D97BF9">
      <w:pPr>
        <w:spacing w:line="360" w:lineRule="auto"/>
        <w:jc w:val="both"/>
        <w:rPr>
          <w:rFonts w:asciiTheme="majorHAnsi" w:hAnsiTheme="majorHAnsi" w:cstheme="majorHAnsi"/>
          <w:b/>
          <w:bCs/>
        </w:rPr>
      </w:pPr>
      <w:r w:rsidRPr="00D97BF9">
        <w:rPr>
          <w:rFonts w:asciiTheme="majorHAnsi" w:hAnsiTheme="majorHAnsi" w:cstheme="majorHAnsi"/>
          <w:b/>
          <w:bCs/>
        </w:rPr>
        <w:t>Q1.</w:t>
      </w:r>
      <w:r w:rsidRPr="00D97BF9">
        <w:rPr>
          <w:rFonts w:asciiTheme="majorHAnsi" w:hAnsiTheme="majorHAnsi" w:cstheme="majorHAnsi"/>
        </w:rPr>
        <w:t xml:space="preserve"> </w:t>
      </w:r>
      <w:r w:rsidR="00E12704" w:rsidRPr="00D97BF9">
        <w:rPr>
          <w:rFonts w:asciiTheme="majorHAnsi" w:hAnsiTheme="majorHAnsi" w:cstheme="majorHAnsi"/>
          <w:b/>
          <w:bCs/>
        </w:rPr>
        <w:t>I could not attend the Information webinar on 26</w:t>
      </w:r>
      <w:r w:rsidR="00E12704" w:rsidRPr="00D97BF9">
        <w:rPr>
          <w:rFonts w:asciiTheme="majorHAnsi" w:hAnsiTheme="majorHAnsi" w:cstheme="majorHAnsi"/>
          <w:b/>
          <w:bCs/>
          <w:vertAlign w:val="superscript"/>
        </w:rPr>
        <w:t>th</w:t>
      </w:r>
      <w:r w:rsidR="00E12704" w:rsidRPr="00D97BF9">
        <w:rPr>
          <w:rFonts w:asciiTheme="majorHAnsi" w:hAnsiTheme="majorHAnsi" w:cstheme="majorHAnsi"/>
          <w:b/>
          <w:bCs/>
        </w:rPr>
        <w:t xml:space="preserve"> April. Is there anywhere I can view this?</w:t>
      </w:r>
    </w:p>
    <w:p w14:paraId="7F8D8305" w14:textId="2F44F52F" w:rsidR="00E12704" w:rsidRPr="00D97BF9" w:rsidRDefault="00E12704" w:rsidP="00D97BF9">
      <w:pPr>
        <w:spacing w:line="360" w:lineRule="auto"/>
        <w:jc w:val="both"/>
        <w:rPr>
          <w:rFonts w:asciiTheme="majorHAnsi" w:hAnsiTheme="majorHAnsi" w:cstheme="majorHAnsi"/>
        </w:rPr>
      </w:pPr>
      <w:r w:rsidRPr="00D97BF9">
        <w:rPr>
          <w:rFonts w:asciiTheme="majorHAnsi" w:hAnsiTheme="majorHAnsi" w:cstheme="majorHAnsi"/>
        </w:rPr>
        <w:t>Please see webinar recording link below</w:t>
      </w:r>
      <w:r w:rsidR="003E535A" w:rsidRPr="00D97BF9">
        <w:rPr>
          <w:rFonts w:asciiTheme="majorHAnsi" w:hAnsiTheme="majorHAnsi" w:cstheme="majorHAnsi"/>
        </w:rPr>
        <w:t xml:space="preserve">, </w:t>
      </w:r>
      <w:r w:rsidR="00F06309" w:rsidRPr="00D97BF9">
        <w:rPr>
          <w:rFonts w:asciiTheme="majorHAnsi" w:hAnsiTheme="majorHAnsi" w:cstheme="majorHAnsi"/>
        </w:rPr>
        <w:t>however,</w:t>
      </w:r>
      <w:r w:rsidR="003E535A" w:rsidRPr="00D97BF9">
        <w:rPr>
          <w:rFonts w:asciiTheme="majorHAnsi" w:hAnsiTheme="majorHAnsi" w:cstheme="majorHAnsi"/>
        </w:rPr>
        <w:t xml:space="preserve"> please note that there have been a few minor </w:t>
      </w:r>
      <w:r w:rsidR="00D97BF9">
        <w:rPr>
          <w:rFonts w:asciiTheme="majorHAnsi" w:hAnsiTheme="majorHAnsi" w:cstheme="majorHAnsi"/>
        </w:rPr>
        <w:t>c</w:t>
      </w:r>
      <w:r w:rsidR="003E535A" w:rsidRPr="00D97BF9">
        <w:rPr>
          <w:rFonts w:asciiTheme="majorHAnsi" w:hAnsiTheme="majorHAnsi" w:cstheme="majorHAnsi"/>
        </w:rPr>
        <w:t>hanges since the webinar took place (i.e. – some ‘risks’ have been transferred to different sections)</w:t>
      </w:r>
    </w:p>
    <w:p w14:paraId="31872A63" w14:textId="100C0367" w:rsidR="00D97BF9" w:rsidRDefault="009B1B53" w:rsidP="00D97BF9">
      <w:pPr>
        <w:spacing w:line="360" w:lineRule="auto"/>
        <w:jc w:val="both"/>
        <w:rPr>
          <w:rFonts w:asciiTheme="majorHAnsi" w:hAnsiTheme="majorHAnsi" w:cstheme="majorHAnsi"/>
        </w:rPr>
      </w:pPr>
      <w:hyperlink r:id="rId9" w:history="1">
        <w:r w:rsidR="00E12704" w:rsidRPr="00D97BF9">
          <w:rPr>
            <w:rStyle w:val="Hyperlink"/>
            <w:rFonts w:asciiTheme="majorHAnsi" w:hAnsiTheme="majorHAnsi" w:cstheme="majorHAnsi"/>
          </w:rPr>
          <w:t>https://youtu.be/WEbY3wpNFmk</w:t>
        </w:r>
      </w:hyperlink>
      <w:r w:rsidR="00E12704" w:rsidRPr="00D97BF9">
        <w:rPr>
          <w:rFonts w:asciiTheme="majorHAnsi" w:hAnsiTheme="majorHAnsi" w:cstheme="majorHAnsi"/>
        </w:rPr>
        <w:t xml:space="preserve"> </w:t>
      </w:r>
    </w:p>
    <w:p w14:paraId="37EB4BA7" w14:textId="58C21936" w:rsidR="00D97BF9" w:rsidRDefault="00D97BF9" w:rsidP="00D97BF9">
      <w:pPr>
        <w:spacing w:line="360" w:lineRule="auto"/>
        <w:jc w:val="both"/>
        <w:rPr>
          <w:rFonts w:asciiTheme="majorHAnsi" w:hAnsiTheme="majorHAnsi" w:cstheme="majorHAnsi"/>
        </w:rPr>
      </w:pPr>
    </w:p>
    <w:p w14:paraId="294E1AC3" w14:textId="77777777" w:rsidR="00D97BF9" w:rsidRPr="00D97BF9" w:rsidRDefault="00D97BF9" w:rsidP="00D97BF9">
      <w:pPr>
        <w:spacing w:line="360" w:lineRule="auto"/>
        <w:jc w:val="both"/>
        <w:rPr>
          <w:rFonts w:asciiTheme="majorHAnsi" w:hAnsiTheme="majorHAnsi" w:cstheme="majorHAnsi"/>
        </w:rPr>
      </w:pPr>
    </w:p>
    <w:p w14:paraId="14261B6F" w14:textId="207BB058" w:rsidR="00F933E9" w:rsidRPr="00D97BF9" w:rsidRDefault="00E5410C" w:rsidP="00D97BF9">
      <w:pPr>
        <w:spacing w:line="360" w:lineRule="auto"/>
        <w:jc w:val="both"/>
        <w:rPr>
          <w:rFonts w:asciiTheme="majorHAnsi" w:hAnsiTheme="majorHAnsi" w:cstheme="majorHAnsi"/>
          <w:b/>
          <w:bCs/>
        </w:rPr>
      </w:pPr>
      <w:r w:rsidRPr="00D97BF9">
        <w:rPr>
          <w:rFonts w:asciiTheme="majorHAnsi" w:hAnsiTheme="majorHAnsi" w:cstheme="majorHAnsi"/>
          <w:b/>
          <w:bCs/>
        </w:rPr>
        <w:lastRenderedPageBreak/>
        <w:t xml:space="preserve">Q2. </w:t>
      </w:r>
      <w:r w:rsidR="00F933E9" w:rsidRPr="00D97BF9">
        <w:rPr>
          <w:rFonts w:asciiTheme="majorHAnsi" w:hAnsiTheme="majorHAnsi" w:cstheme="majorHAnsi"/>
          <w:b/>
          <w:bCs/>
        </w:rPr>
        <w:t>What is a Risk Assessment?</w:t>
      </w:r>
    </w:p>
    <w:p w14:paraId="14F7306B" w14:textId="34658521" w:rsidR="00F933E9" w:rsidRDefault="00F933E9" w:rsidP="00D97BF9">
      <w:pPr>
        <w:spacing w:line="360" w:lineRule="auto"/>
        <w:jc w:val="both"/>
        <w:rPr>
          <w:rFonts w:asciiTheme="majorHAnsi" w:eastAsia="Times New Roman" w:hAnsiTheme="majorHAnsi" w:cstheme="majorHAnsi"/>
          <w:lang w:eastAsia="en-IE"/>
        </w:rPr>
      </w:pPr>
      <w:r w:rsidRPr="00D97BF9">
        <w:rPr>
          <w:rFonts w:asciiTheme="majorHAnsi" w:eastAsia="Times New Roman" w:hAnsiTheme="majorHAnsi" w:cstheme="majorHAnsi"/>
          <w:lang w:eastAsia="en-IE"/>
        </w:rPr>
        <w:t>A risk assessment is an exercise we carry out where our Clubs, County Committees, and each of our Associations at national level examine all aspects of our service from a safeguarding perspective and establish whether there are any practices or features of the service, whether they be games, training, other activities for children, or the recruitment of coaches &amp; mentors, that have the potential to put children at risk.</w:t>
      </w:r>
    </w:p>
    <w:p w14:paraId="35B1181C" w14:textId="77777777" w:rsidR="00D97BF9" w:rsidRPr="00D97BF9" w:rsidRDefault="00D97BF9" w:rsidP="00D97BF9">
      <w:pPr>
        <w:spacing w:line="360" w:lineRule="auto"/>
        <w:jc w:val="both"/>
        <w:rPr>
          <w:rFonts w:asciiTheme="majorHAnsi" w:hAnsiTheme="majorHAnsi" w:cstheme="majorHAnsi"/>
        </w:rPr>
      </w:pPr>
    </w:p>
    <w:p w14:paraId="6A092A19" w14:textId="4D19054F" w:rsidR="00F933E9" w:rsidRPr="00D97BF9" w:rsidRDefault="00E5410C" w:rsidP="00D97BF9">
      <w:pPr>
        <w:spacing w:line="360" w:lineRule="auto"/>
        <w:jc w:val="both"/>
        <w:rPr>
          <w:rFonts w:asciiTheme="majorHAnsi" w:hAnsiTheme="majorHAnsi" w:cstheme="majorHAnsi"/>
          <w:b/>
          <w:bCs/>
        </w:rPr>
      </w:pPr>
      <w:r w:rsidRPr="00D97BF9">
        <w:rPr>
          <w:rFonts w:asciiTheme="majorHAnsi" w:hAnsiTheme="majorHAnsi" w:cstheme="majorHAnsi"/>
          <w:b/>
          <w:bCs/>
        </w:rPr>
        <w:t xml:space="preserve">Q3. </w:t>
      </w:r>
      <w:r w:rsidR="00F933E9" w:rsidRPr="00D97BF9">
        <w:rPr>
          <w:rFonts w:asciiTheme="majorHAnsi" w:hAnsiTheme="majorHAnsi" w:cstheme="majorHAnsi"/>
          <w:b/>
          <w:bCs/>
        </w:rPr>
        <w:t>What is a Child Safeguarding Statement?</w:t>
      </w:r>
    </w:p>
    <w:p w14:paraId="7CA0E7E1" w14:textId="65F6AAD5" w:rsidR="00F933E9" w:rsidRDefault="00F933E9" w:rsidP="00D97BF9">
      <w:pPr>
        <w:spacing w:line="360" w:lineRule="auto"/>
        <w:jc w:val="both"/>
        <w:rPr>
          <w:rStyle w:val="Hyperlink"/>
          <w:rFonts w:asciiTheme="majorHAnsi" w:hAnsiTheme="majorHAnsi" w:cstheme="majorHAnsi"/>
        </w:rPr>
      </w:pPr>
      <w:r w:rsidRPr="00D97BF9">
        <w:rPr>
          <w:rFonts w:asciiTheme="majorHAnsi" w:eastAsia="Times New Roman" w:hAnsiTheme="majorHAnsi" w:cstheme="majorHAnsi"/>
          <w:lang w:eastAsia="en-IE"/>
        </w:rPr>
        <w:t>a Child Safeguarding Statement that outlines the policies and procedures which are in place to manage and minimise the risks that have been identified</w:t>
      </w:r>
      <w:r w:rsidRPr="00D97BF9">
        <w:rPr>
          <w:rFonts w:asciiTheme="majorHAnsi" w:hAnsiTheme="majorHAnsi" w:cstheme="majorHAnsi"/>
        </w:rPr>
        <w:t xml:space="preserve">. You may download the Gaelic Games Child Safeguarding Template </w:t>
      </w:r>
      <w:r w:rsidRPr="00D97BF9">
        <w:rPr>
          <w:rFonts w:asciiTheme="majorHAnsi" w:hAnsiTheme="majorHAnsi" w:cstheme="majorHAnsi"/>
          <w:color w:val="000000"/>
        </w:rPr>
        <w:t xml:space="preserve">Statement at </w:t>
      </w:r>
      <w:hyperlink r:id="rId10" w:history="1">
        <w:r w:rsidRPr="00D97BF9">
          <w:rPr>
            <w:rStyle w:val="Hyperlink"/>
            <w:rFonts w:asciiTheme="majorHAnsi" w:hAnsiTheme="majorHAnsi" w:cstheme="majorHAnsi"/>
          </w:rPr>
          <w:t>http://www.gaa.ie/the-gaa/child-welfare-and-protection/children-first</w:t>
        </w:r>
      </w:hyperlink>
      <w:r w:rsidRPr="00D97BF9">
        <w:rPr>
          <w:rStyle w:val="Hyperlink"/>
          <w:rFonts w:asciiTheme="majorHAnsi" w:hAnsiTheme="majorHAnsi" w:cstheme="majorHAnsi"/>
        </w:rPr>
        <w:t>.</w:t>
      </w:r>
    </w:p>
    <w:p w14:paraId="4304A437" w14:textId="77777777" w:rsidR="00D97BF9" w:rsidRPr="00D97BF9" w:rsidRDefault="00D97BF9" w:rsidP="00D97BF9">
      <w:pPr>
        <w:spacing w:line="360" w:lineRule="auto"/>
        <w:jc w:val="both"/>
        <w:rPr>
          <w:rFonts w:asciiTheme="majorHAnsi" w:hAnsiTheme="majorHAnsi" w:cstheme="majorHAnsi"/>
          <w:color w:val="0563C1" w:themeColor="hyperlink"/>
          <w:u w:val="single"/>
        </w:rPr>
      </w:pPr>
    </w:p>
    <w:p w14:paraId="43ECAB08" w14:textId="62DD0D99" w:rsidR="00F933E9" w:rsidRPr="00D97BF9" w:rsidRDefault="00E5410C" w:rsidP="00D97BF9">
      <w:pPr>
        <w:spacing w:line="360" w:lineRule="auto"/>
        <w:jc w:val="both"/>
        <w:rPr>
          <w:rFonts w:asciiTheme="majorHAnsi" w:hAnsiTheme="majorHAnsi" w:cstheme="majorHAnsi"/>
          <w:b/>
          <w:bCs/>
        </w:rPr>
      </w:pPr>
      <w:r w:rsidRPr="00D97BF9">
        <w:rPr>
          <w:rFonts w:asciiTheme="majorHAnsi" w:hAnsiTheme="majorHAnsi" w:cstheme="majorHAnsi"/>
          <w:b/>
          <w:bCs/>
        </w:rPr>
        <w:t xml:space="preserve">Q4. </w:t>
      </w:r>
      <w:r w:rsidR="00F933E9" w:rsidRPr="00D97BF9">
        <w:rPr>
          <w:rFonts w:asciiTheme="majorHAnsi" w:hAnsiTheme="majorHAnsi" w:cstheme="majorHAnsi"/>
          <w:b/>
          <w:bCs/>
        </w:rPr>
        <w:t>How often must we carry out a Risk Assessment &amp; develop a Child Safeguarding Statement?</w:t>
      </w:r>
    </w:p>
    <w:p w14:paraId="10C296F6" w14:textId="241CAEF8" w:rsidR="00F933E9" w:rsidRDefault="00F933E9" w:rsidP="00D97BF9">
      <w:pPr>
        <w:spacing w:line="360" w:lineRule="auto"/>
        <w:jc w:val="both"/>
        <w:rPr>
          <w:rFonts w:asciiTheme="majorHAnsi" w:hAnsiTheme="majorHAnsi" w:cstheme="majorHAnsi"/>
        </w:rPr>
      </w:pPr>
      <w:r w:rsidRPr="00D97BF9">
        <w:rPr>
          <w:rFonts w:asciiTheme="majorHAnsi" w:hAnsiTheme="majorHAnsi" w:cstheme="majorHAnsi"/>
        </w:rPr>
        <w:t>All units are required to conduct a Risk Assessment &amp; develop a new Child Safeguarding Statement every 2 years. The next Assessment will take place in early 2023.</w:t>
      </w:r>
    </w:p>
    <w:p w14:paraId="7B712387" w14:textId="77777777" w:rsidR="00D97BF9" w:rsidRPr="00D97BF9" w:rsidRDefault="00D97BF9" w:rsidP="00D97BF9">
      <w:pPr>
        <w:spacing w:line="360" w:lineRule="auto"/>
        <w:jc w:val="both"/>
        <w:rPr>
          <w:rFonts w:asciiTheme="majorHAnsi" w:hAnsiTheme="majorHAnsi" w:cstheme="majorHAnsi"/>
        </w:rPr>
      </w:pPr>
    </w:p>
    <w:p w14:paraId="7272213B" w14:textId="0366A95A" w:rsidR="00D620DC" w:rsidRPr="00D97BF9" w:rsidRDefault="00F933E9" w:rsidP="00D97BF9">
      <w:pPr>
        <w:spacing w:line="360" w:lineRule="auto"/>
        <w:jc w:val="both"/>
        <w:rPr>
          <w:rFonts w:asciiTheme="majorHAnsi" w:hAnsiTheme="majorHAnsi" w:cstheme="majorHAnsi"/>
          <w:b/>
          <w:bCs/>
        </w:rPr>
      </w:pPr>
      <w:r w:rsidRPr="00D97BF9">
        <w:rPr>
          <w:rFonts w:asciiTheme="majorHAnsi" w:hAnsiTheme="majorHAnsi" w:cstheme="majorHAnsi"/>
          <w:b/>
          <w:bCs/>
        </w:rPr>
        <w:t>Q</w:t>
      </w:r>
      <w:r w:rsidR="00E5410C" w:rsidRPr="00D97BF9">
        <w:rPr>
          <w:rFonts w:asciiTheme="majorHAnsi" w:hAnsiTheme="majorHAnsi" w:cstheme="majorHAnsi"/>
          <w:b/>
          <w:bCs/>
        </w:rPr>
        <w:t>5</w:t>
      </w:r>
      <w:r w:rsidRPr="00D97BF9">
        <w:rPr>
          <w:rFonts w:asciiTheme="majorHAnsi" w:hAnsiTheme="majorHAnsi" w:cstheme="majorHAnsi"/>
          <w:b/>
          <w:bCs/>
        </w:rPr>
        <w:t xml:space="preserve">. </w:t>
      </w:r>
      <w:r w:rsidR="00F06309" w:rsidRPr="00D97BF9">
        <w:rPr>
          <w:rFonts w:asciiTheme="majorHAnsi" w:hAnsiTheme="majorHAnsi" w:cstheme="majorHAnsi"/>
          <w:b/>
          <w:bCs/>
        </w:rPr>
        <w:t>I am</w:t>
      </w:r>
      <w:r w:rsidR="00D620DC" w:rsidRPr="00D97BF9">
        <w:rPr>
          <w:rFonts w:asciiTheme="majorHAnsi" w:hAnsiTheme="majorHAnsi" w:cstheme="majorHAnsi"/>
          <w:b/>
          <w:bCs/>
        </w:rPr>
        <w:t xml:space="preserve"> the </w:t>
      </w:r>
      <w:r w:rsidR="00C045F8" w:rsidRPr="00CF4EA8">
        <w:rPr>
          <w:rFonts w:asciiTheme="majorHAnsi" w:hAnsiTheme="majorHAnsi" w:cstheme="majorHAnsi"/>
          <w:b/>
          <w:bCs/>
        </w:rPr>
        <w:t>C</w:t>
      </w:r>
      <w:r w:rsidR="00D620DC" w:rsidRPr="00CF4EA8">
        <w:rPr>
          <w:rFonts w:asciiTheme="majorHAnsi" w:hAnsiTheme="majorHAnsi" w:cstheme="majorHAnsi"/>
          <w:b/>
          <w:bCs/>
        </w:rPr>
        <w:t xml:space="preserve">lub </w:t>
      </w:r>
      <w:r w:rsidR="00C045F8" w:rsidRPr="00CF4EA8">
        <w:rPr>
          <w:rFonts w:asciiTheme="majorHAnsi" w:hAnsiTheme="majorHAnsi" w:cstheme="majorHAnsi"/>
          <w:b/>
          <w:bCs/>
        </w:rPr>
        <w:t>C</w:t>
      </w:r>
      <w:r w:rsidR="00D620DC" w:rsidRPr="00CF4EA8">
        <w:rPr>
          <w:rFonts w:asciiTheme="majorHAnsi" w:hAnsiTheme="majorHAnsi" w:cstheme="majorHAnsi"/>
          <w:b/>
          <w:bCs/>
        </w:rPr>
        <w:t xml:space="preserve">hildren’s </w:t>
      </w:r>
      <w:r w:rsidR="00C045F8" w:rsidRPr="00CF4EA8">
        <w:rPr>
          <w:rFonts w:asciiTheme="majorHAnsi" w:hAnsiTheme="majorHAnsi" w:cstheme="majorHAnsi"/>
          <w:b/>
          <w:bCs/>
        </w:rPr>
        <w:t>O</w:t>
      </w:r>
      <w:r w:rsidR="00D620DC" w:rsidRPr="00CF4EA8">
        <w:rPr>
          <w:rFonts w:asciiTheme="majorHAnsi" w:hAnsiTheme="majorHAnsi" w:cstheme="majorHAnsi"/>
          <w:b/>
          <w:bCs/>
        </w:rPr>
        <w:t xml:space="preserve">fficer, but </w:t>
      </w:r>
      <w:r w:rsidR="00D620DC" w:rsidRPr="00D97BF9">
        <w:rPr>
          <w:rFonts w:asciiTheme="majorHAnsi" w:hAnsiTheme="majorHAnsi" w:cstheme="majorHAnsi"/>
          <w:b/>
          <w:bCs/>
        </w:rPr>
        <w:t>I don’t have an official Gaelic Games email address. How do I submit the form?</w:t>
      </w:r>
    </w:p>
    <w:p w14:paraId="7DC795E4" w14:textId="6649F14E" w:rsidR="00D620DC" w:rsidRDefault="00D620DC" w:rsidP="00D97BF9">
      <w:pPr>
        <w:spacing w:line="360" w:lineRule="auto"/>
        <w:jc w:val="both"/>
        <w:rPr>
          <w:rFonts w:asciiTheme="majorHAnsi" w:hAnsiTheme="majorHAnsi" w:cstheme="majorHAnsi"/>
        </w:rPr>
      </w:pPr>
      <w:r w:rsidRPr="00CF4EA8">
        <w:rPr>
          <w:rFonts w:asciiTheme="majorHAnsi" w:hAnsiTheme="majorHAnsi" w:cstheme="majorHAnsi"/>
        </w:rPr>
        <w:t xml:space="preserve">Club </w:t>
      </w:r>
      <w:r w:rsidR="00C045F8" w:rsidRPr="00CF4EA8">
        <w:rPr>
          <w:rFonts w:asciiTheme="majorHAnsi" w:hAnsiTheme="majorHAnsi" w:cstheme="majorHAnsi"/>
        </w:rPr>
        <w:t>S</w:t>
      </w:r>
      <w:r w:rsidRPr="00CF4EA8">
        <w:rPr>
          <w:rFonts w:asciiTheme="majorHAnsi" w:hAnsiTheme="majorHAnsi" w:cstheme="majorHAnsi"/>
        </w:rPr>
        <w:t xml:space="preserve">ecretaries can </w:t>
      </w:r>
      <w:r w:rsidRPr="00D97BF9">
        <w:rPr>
          <w:rFonts w:asciiTheme="majorHAnsi" w:hAnsiTheme="majorHAnsi" w:cstheme="majorHAnsi"/>
        </w:rPr>
        <w:t xml:space="preserve">submit the form if a Children’s Officer does not have an official email. </w:t>
      </w:r>
    </w:p>
    <w:p w14:paraId="7193CF4A" w14:textId="77777777" w:rsidR="00D97BF9" w:rsidRPr="00D97BF9" w:rsidRDefault="00D97BF9" w:rsidP="00D97BF9">
      <w:pPr>
        <w:spacing w:line="360" w:lineRule="auto"/>
        <w:jc w:val="both"/>
        <w:rPr>
          <w:rFonts w:asciiTheme="majorHAnsi" w:hAnsiTheme="majorHAnsi" w:cstheme="majorHAnsi"/>
        </w:rPr>
      </w:pPr>
    </w:p>
    <w:p w14:paraId="6808DC54" w14:textId="41613698" w:rsidR="00C52463" w:rsidRPr="00D97BF9" w:rsidRDefault="00F933E9" w:rsidP="00D97BF9">
      <w:pPr>
        <w:pStyle w:val="Default"/>
        <w:spacing w:line="360" w:lineRule="auto"/>
        <w:jc w:val="both"/>
        <w:rPr>
          <w:rFonts w:asciiTheme="majorHAnsi" w:hAnsiTheme="majorHAnsi" w:cstheme="majorHAnsi"/>
          <w:sz w:val="22"/>
          <w:szCs w:val="22"/>
        </w:rPr>
      </w:pPr>
      <w:r w:rsidRPr="00D97BF9">
        <w:rPr>
          <w:rFonts w:asciiTheme="majorHAnsi" w:hAnsiTheme="majorHAnsi" w:cstheme="majorHAnsi"/>
          <w:b/>
          <w:bCs/>
          <w:sz w:val="22"/>
          <w:szCs w:val="22"/>
        </w:rPr>
        <w:t>Q</w:t>
      </w:r>
      <w:r w:rsidR="00E5410C" w:rsidRPr="00D97BF9">
        <w:rPr>
          <w:rFonts w:asciiTheme="majorHAnsi" w:hAnsiTheme="majorHAnsi" w:cstheme="majorHAnsi"/>
          <w:b/>
          <w:bCs/>
          <w:sz w:val="22"/>
          <w:szCs w:val="22"/>
        </w:rPr>
        <w:t>6</w:t>
      </w:r>
      <w:r w:rsidRPr="00D97BF9">
        <w:rPr>
          <w:rFonts w:asciiTheme="majorHAnsi" w:hAnsiTheme="majorHAnsi" w:cstheme="majorHAnsi"/>
          <w:b/>
          <w:bCs/>
          <w:sz w:val="22"/>
          <w:szCs w:val="22"/>
        </w:rPr>
        <w:t xml:space="preserve">. </w:t>
      </w:r>
      <w:r w:rsidR="00C52463" w:rsidRPr="00D97BF9">
        <w:rPr>
          <w:rFonts w:asciiTheme="majorHAnsi" w:hAnsiTheme="majorHAnsi" w:cstheme="majorHAnsi"/>
          <w:b/>
          <w:bCs/>
          <w:sz w:val="22"/>
          <w:szCs w:val="22"/>
        </w:rPr>
        <w:t xml:space="preserve">Where do </w:t>
      </w:r>
      <w:r w:rsidR="00F06309" w:rsidRPr="00D97BF9">
        <w:rPr>
          <w:rFonts w:asciiTheme="majorHAnsi" w:hAnsiTheme="majorHAnsi" w:cstheme="majorHAnsi"/>
          <w:b/>
          <w:bCs/>
          <w:sz w:val="22"/>
          <w:szCs w:val="22"/>
        </w:rPr>
        <w:t>Children’s</w:t>
      </w:r>
      <w:r w:rsidR="00C52463" w:rsidRPr="00D97BF9">
        <w:rPr>
          <w:rFonts w:asciiTheme="majorHAnsi" w:hAnsiTheme="majorHAnsi" w:cstheme="majorHAnsi"/>
          <w:b/>
          <w:bCs/>
          <w:sz w:val="22"/>
          <w:szCs w:val="22"/>
        </w:rPr>
        <w:t xml:space="preserve"> Officers get the official email address? </w:t>
      </w:r>
    </w:p>
    <w:p w14:paraId="558D5295" w14:textId="13849868" w:rsidR="00A904B5" w:rsidRPr="00D97BF9" w:rsidRDefault="00A904B5" w:rsidP="00D97BF9">
      <w:pPr>
        <w:pStyle w:val="Default"/>
        <w:spacing w:line="360" w:lineRule="auto"/>
        <w:jc w:val="both"/>
        <w:rPr>
          <w:rFonts w:asciiTheme="majorHAnsi" w:hAnsiTheme="majorHAnsi" w:cstheme="majorHAnsi"/>
          <w:color w:val="auto"/>
          <w:sz w:val="22"/>
          <w:szCs w:val="22"/>
        </w:rPr>
      </w:pPr>
      <w:r w:rsidRPr="00D97BF9">
        <w:rPr>
          <w:rFonts w:asciiTheme="majorHAnsi" w:hAnsiTheme="majorHAnsi" w:cstheme="majorHAnsi"/>
          <w:color w:val="auto"/>
          <w:sz w:val="22"/>
          <w:szCs w:val="22"/>
        </w:rPr>
        <w:t>GAA Club Children’s Officer are avail of the official email address whereby their club chairperson</w:t>
      </w:r>
      <w:r w:rsidR="00C716B2" w:rsidRPr="00D97BF9">
        <w:rPr>
          <w:rFonts w:asciiTheme="majorHAnsi" w:hAnsiTheme="majorHAnsi" w:cstheme="majorHAnsi"/>
          <w:color w:val="auto"/>
          <w:sz w:val="22"/>
          <w:szCs w:val="22"/>
        </w:rPr>
        <w:t xml:space="preserve"> or secretary</w:t>
      </w:r>
      <w:r w:rsidRPr="00D97BF9">
        <w:rPr>
          <w:rFonts w:asciiTheme="majorHAnsi" w:hAnsiTheme="majorHAnsi" w:cstheme="majorHAnsi"/>
          <w:color w:val="auto"/>
          <w:sz w:val="22"/>
          <w:szCs w:val="22"/>
        </w:rPr>
        <w:t xml:space="preserve"> can email </w:t>
      </w:r>
      <w:hyperlink r:id="rId11" w:history="1">
        <w:r w:rsidRPr="00D97BF9">
          <w:rPr>
            <w:rStyle w:val="Hyperlink"/>
            <w:rFonts w:asciiTheme="majorHAnsi" w:hAnsiTheme="majorHAnsi" w:cstheme="majorHAnsi"/>
            <w:color w:val="auto"/>
            <w:sz w:val="22"/>
            <w:szCs w:val="22"/>
          </w:rPr>
          <w:t>mail.support@gaa.ie</w:t>
        </w:r>
      </w:hyperlink>
      <w:r w:rsidRPr="00D97BF9">
        <w:rPr>
          <w:rFonts w:asciiTheme="majorHAnsi" w:hAnsiTheme="majorHAnsi" w:cstheme="majorHAnsi"/>
          <w:color w:val="auto"/>
          <w:sz w:val="22"/>
          <w:szCs w:val="22"/>
        </w:rPr>
        <w:t xml:space="preserve"> </w:t>
      </w:r>
      <w:r w:rsidR="00C716B2" w:rsidRPr="00D97BF9">
        <w:rPr>
          <w:rFonts w:asciiTheme="majorHAnsi" w:hAnsiTheme="majorHAnsi" w:cstheme="majorHAnsi"/>
          <w:color w:val="auto"/>
          <w:sz w:val="22"/>
          <w:szCs w:val="22"/>
        </w:rPr>
        <w:t xml:space="preserve">using their official GAA email address. </w:t>
      </w:r>
      <w:r w:rsidR="00C716B2" w:rsidRPr="00CF4EA8">
        <w:rPr>
          <w:rFonts w:asciiTheme="majorHAnsi" w:hAnsiTheme="majorHAnsi" w:cstheme="majorHAnsi"/>
          <w:color w:val="auto"/>
          <w:sz w:val="22"/>
          <w:szCs w:val="22"/>
        </w:rPr>
        <w:t xml:space="preserve">The </w:t>
      </w:r>
      <w:r w:rsidR="00C045F8" w:rsidRPr="00CF4EA8">
        <w:rPr>
          <w:rFonts w:asciiTheme="majorHAnsi" w:hAnsiTheme="majorHAnsi" w:cstheme="majorHAnsi"/>
          <w:color w:val="auto"/>
          <w:sz w:val="22"/>
          <w:szCs w:val="22"/>
        </w:rPr>
        <w:t>C</w:t>
      </w:r>
      <w:r w:rsidR="00C716B2" w:rsidRPr="00CF4EA8">
        <w:rPr>
          <w:rFonts w:asciiTheme="majorHAnsi" w:hAnsiTheme="majorHAnsi" w:cstheme="majorHAnsi"/>
          <w:color w:val="auto"/>
          <w:sz w:val="22"/>
          <w:szCs w:val="22"/>
        </w:rPr>
        <w:t xml:space="preserve">hildren’s </w:t>
      </w:r>
      <w:r w:rsidR="00C045F8" w:rsidRPr="00CF4EA8">
        <w:rPr>
          <w:rFonts w:asciiTheme="majorHAnsi" w:hAnsiTheme="majorHAnsi" w:cstheme="majorHAnsi"/>
          <w:color w:val="auto"/>
          <w:sz w:val="22"/>
          <w:szCs w:val="22"/>
        </w:rPr>
        <w:t>O</w:t>
      </w:r>
      <w:r w:rsidR="00C716B2" w:rsidRPr="00CF4EA8">
        <w:rPr>
          <w:rFonts w:asciiTheme="majorHAnsi" w:hAnsiTheme="majorHAnsi" w:cstheme="majorHAnsi"/>
          <w:color w:val="auto"/>
          <w:sz w:val="22"/>
          <w:szCs w:val="22"/>
        </w:rPr>
        <w:t xml:space="preserve">fficer </w:t>
      </w:r>
      <w:r w:rsidR="00C716B2" w:rsidRPr="00D97BF9">
        <w:rPr>
          <w:rFonts w:asciiTheme="majorHAnsi" w:hAnsiTheme="majorHAnsi" w:cstheme="majorHAnsi"/>
          <w:color w:val="auto"/>
          <w:sz w:val="22"/>
          <w:szCs w:val="22"/>
        </w:rPr>
        <w:t>email address will then be created, and a temporary password issued which can be passed onto the club children’s officer.</w:t>
      </w:r>
    </w:p>
    <w:p w14:paraId="3692637A" w14:textId="77777777" w:rsidR="00D97BF9" w:rsidRPr="00D97BF9" w:rsidRDefault="00D97BF9" w:rsidP="00D97BF9">
      <w:pPr>
        <w:spacing w:line="360" w:lineRule="auto"/>
        <w:jc w:val="both"/>
        <w:rPr>
          <w:rFonts w:asciiTheme="majorHAnsi" w:hAnsiTheme="majorHAnsi" w:cstheme="majorHAnsi"/>
          <w:b/>
          <w:bCs/>
        </w:rPr>
      </w:pPr>
    </w:p>
    <w:p w14:paraId="02490DAE" w14:textId="43DEA288" w:rsidR="00C52463" w:rsidRPr="00D97BF9" w:rsidRDefault="00F933E9" w:rsidP="00D97BF9">
      <w:pPr>
        <w:spacing w:line="360" w:lineRule="auto"/>
        <w:jc w:val="both"/>
        <w:rPr>
          <w:rFonts w:asciiTheme="majorHAnsi" w:hAnsiTheme="majorHAnsi" w:cstheme="majorHAnsi"/>
          <w:b/>
          <w:bCs/>
        </w:rPr>
      </w:pPr>
      <w:r w:rsidRPr="00D97BF9">
        <w:rPr>
          <w:rFonts w:asciiTheme="majorHAnsi" w:hAnsiTheme="majorHAnsi" w:cstheme="majorHAnsi"/>
          <w:b/>
          <w:bCs/>
        </w:rPr>
        <w:lastRenderedPageBreak/>
        <w:t>Q</w:t>
      </w:r>
      <w:r w:rsidR="00D97BF9">
        <w:rPr>
          <w:rFonts w:asciiTheme="majorHAnsi" w:hAnsiTheme="majorHAnsi" w:cstheme="majorHAnsi"/>
          <w:b/>
          <w:bCs/>
        </w:rPr>
        <w:t>7</w:t>
      </w:r>
      <w:r w:rsidRPr="00D97BF9">
        <w:rPr>
          <w:rFonts w:asciiTheme="majorHAnsi" w:hAnsiTheme="majorHAnsi" w:cstheme="majorHAnsi"/>
          <w:b/>
          <w:bCs/>
        </w:rPr>
        <w:t xml:space="preserve">. </w:t>
      </w:r>
      <w:r w:rsidR="00815FF1" w:rsidRPr="00D97BF9">
        <w:rPr>
          <w:rFonts w:asciiTheme="majorHAnsi" w:hAnsiTheme="majorHAnsi" w:cstheme="majorHAnsi"/>
          <w:b/>
          <w:bCs/>
        </w:rPr>
        <w:t>Who completes the Risk Assessment &amp; signs off on the Child Safeguarding Statement?</w:t>
      </w:r>
    </w:p>
    <w:p w14:paraId="498B1451" w14:textId="01C952B5" w:rsidR="00D97BF9" w:rsidRPr="00D97BF9" w:rsidRDefault="00A15B76" w:rsidP="00D97BF9">
      <w:pPr>
        <w:spacing w:line="360" w:lineRule="auto"/>
        <w:jc w:val="both"/>
        <w:rPr>
          <w:rFonts w:asciiTheme="majorHAnsi" w:hAnsiTheme="majorHAnsi" w:cstheme="majorHAnsi"/>
        </w:rPr>
      </w:pPr>
      <w:r w:rsidRPr="00D97BF9">
        <w:rPr>
          <w:rFonts w:asciiTheme="majorHAnsi" w:hAnsiTheme="majorHAnsi" w:cstheme="majorHAnsi"/>
        </w:rPr>
        <w:t>The Risk Assessment must be discussed and adopted at a Club Executive Committee Meeting and must be signed by both the Club Chairperson &amp; Club Children’s Officer. Once completed, Clubs are required to develop a Child Safeguarding Statement to be put on prominent display (</w:t>
      </w:r>
      <w:r w:rsidR="00F06309" w:rsidRPr="00D97BF9">
        <w:rPr>
          <w:rFonts w:asciiTheme="majorHAnsi" w:hAnsiTheme="majorHAnsi" w:cstheme="majorHAnsi"/>
        </w:rPr>
        <w:t>e.g.,</w:t>
      </w:r>
      <w:r w:rsidRPr="00D97BF9">
        <w:rPr>
          <w:rFonts w:asciiTheme="majorHAnsi" w:hAnsiTheme="majorHAnsi" w:cstheme="majorHAnsi"/>
        </w:rPr>
        <w:t xml:space="preserve"> on Club social media, website, clubhouse etc.)</w:t>
      </w:r>
    </w:p>
    <w:p w14:paraId="2376888D" w14:textId="77777777" w:rsidR="00D97BF9" w:rsidRPr="00D97BF9" w:rsidRDefault="00D97BF9" w:rsidP="00D97BF9">
      <w:pPr>
        <w:spacing w:line="360" w:lineRule="auto"/>
        <w:jc w:val="both"/>
        <w:rPr>
          <w:rFonts w:asciiTheme="majorHAnsi" w:hAnsiTheme="majorHAnsi" w:cstheme="majorHAnsi"/>
        </w:rPr>
      </w:pPr>
    </w:p>
    <w:p w14:paraId="226B6003" w14:textId="68101D8D" w:rsidR="00F933E9" w:rsidRPr="00D97BF9" w:rsidRDefault="00E5410C" w:rsidP="00D97BF9">
      <w:pPr>
        <w:spacing w:line="360" w:lineRule="auto"/>
        <w:jc w:val="both"/>
        <w:rPr>
          <w:rFonts w:asciiTheme="majorHAnsi" w:hAnsiTheme="majorHAnsi" w:cstheme="majorHAnsi"/>
          <w:b/>
          <w:bCs/>
        </w:rPr>
      </w:pPr>
      <w:r w:rsidRPr="00D97BF9">
        <w:rPr>
          <w:rFonts w:asciiTheme="majorHAnsi" w:hAnsiTheme="majorHAnsi" w:cstheme="majorHAnsi"/>
          <w:b/>
          <w:bCs/>
        </w:rPr>
        <w:t>Q</w:t>
      </w:r>
      <w:r w:rsidR="00D97BF9">
        <w:rPr>
          <w:rFonts w:asciiTheme="majorHAnsi" w:hAnsiTheme="majorHAnsi" w:cstheme="majorHAnsi"/>
          <w:b/>
          <w:bCs/>
        </w:rPr>
        <w:t>8</w:t>
      </w:r>
      <w:r w:rsidRPr="00D97BF9">
        <w:rPr>
          <w:rFonts w:asciiTheme="majorHAnsi" w:hAnsiTheme="majorHAnsi" w:cstheme="majorHAnsi"/>
          <w:b/>
          <w:bCs/>
        </w:rPr>
        <w:t xml:space="preserve">. </w:t>
      </w:r>
      <w:r w:rsidR="00F933E9" w:rsidRPr="00D97BF9">
        <w:rPr>
          <w:rFonts w:asciiTheme="majorHAnsi" w:hAnsiTheme="majorHAnsi" w:cstheme="majorHAnsi"/>
          <w:b/>
          <w:bCs/>
        </w:rPr>
        <w:t>There are 3 sections in my club – GAA, Camogie &amp; LGFA. How many Risk Assessment/Child Safeguarding Statements must we produce?</w:t>
      </w:r>
    </w:p>
    <w:p w14:paraId="06192E1E" w14:textId="417436E9" w:rsidR="00D620DC" w:rsidRPr="00D97BF9" w:rsidRDefault="00D620DC" w:rsidP="00D97BF9">
      <w:pPr>
        <w:spacing w:line="360" w:lineRule="auto"/>
        <w:jc w:val="both"/>
        <w:rPr>
          <w:rFonts w:asciiTheme="majorHAnsi" w:hAnsiTheme="majorHAnsi" w:cstheme="majorHAnsi"/>
        </w:rPr>
      </w:pPr>
      <w:r w:rsidRPr="00D97BF9">
        <w:rPr>
          <w:rFonts w:asciiTheme="majorHAnsi" w:hAnsiTheme="majorHAnsi" w:cstheme="majorHAnsi"/>
        </w:rPr>
        <w:t xml:space="preserve">Within a Gaelic Games Club, i.e., where one overall Committee operates then you are only obliged to complete </w:t>
      </w:r>
      <w:r w:rsidRPr="00D97BF9">
        <w:rPr>
          <w:rFonts w:asciiTheme="majorHAnsi" w:hAnsiTheme="majorHAnsi" w:cstheme="majorHAnsi"/>
          <w:b/>
          <w:bCs/>
          <w:u w:val="single"/>
        </w:rPr>
        <w:t>one</w:t>
      </w:r>
      <w:r w:rsidRPr="00D97BF9">
        <w:rPr>
          <w:rFonts w:asciiTheme="majorHAnsi" w:hAnsiTheme="majorHAnsi" w:cstheme="majorHAnsi"/>
        </w:rPr>
        <w:t xml:space="preserve"> risk assessment procedure and develop one Child Safeguarding Statement for that club. </w:t>
      </w:r>
    </w:p>
    <w:p w14:paraId="0F0ADF16" w14:textId="6FE66C59" w:rsidR="00D620DC" w:rsidRDefault="00D620DC" w:rsidP="00D97BF9">
      <w:pPr>
        <w:spacing w:line="360" w:lineRule="auto"/>
        <w:jc w:val="both"/>
        <w:rPr>
          <w:rFonts w:asciiTheme="majorHAnsi" w:hAnsiTheme="majorHAnsi" w:cstheme="majorHAnsi"/>
        </w:rPr>
      </w:pPr>
      <w:r w:rsidRPr="00D97BF9">
        <w:rPr>
          <w:rFonts w:asciiTheme="majorHAnsi" w:hAnsiTheme="majorHAnsi" w:cstheme="majorHAnsi"/>
        </w:rPr>
        <w:t xml:space="preserve">Where a Club has more than one Committee, e.g., a GAA Committee, and Camogie or LGFA Committee, then </w:t>
      </w:r>
      <w:r w:rsidRPr="00D97BF9">
        <w:rPr>
          <w:rFonts w:asciiTheme="majorHAnsi" w:hAnsiTheme="majorHAnsi" w:cstheme="majorHAnsi"/>
          <w:b/>
          <w:bCs/>
          <w:u w:val="single"/>
        </w:rPr>
        <w:t xml:space="preserve">each Committee (section) </w:t>
      </w:r>
      <w:r w:rsidRPr="00D97BF9">
        <w:rPr>
          <w:rFonts w:asciiTheme="majorHAnsi" w:hAnsiTheme="majorHAnsi" w:cstheme="majorHAnsi"/>
        </w:rPr>
        <w:t xml:space="preserve">must complete their own risk assessment and develop a Child Safeguarding statement. </w:t>
      </w:r>
    </w:p>
    <w:p w14:paraId="75D79707" w14:textId="77777777" w:rsidR="00D97BF9" w:rsidRPr="00D97BF9" w:rsidRDefault="00D97BF9" w:rsidP="00D97BF9">
      <w:pPr>
        <w:spacing w:line="360" w:lineRule="auto"/>
        <w:jc w:val="both"/>
        <w:rPr>
          <w:rFonts w:asciiTheme="majorHAnsi" w:hAnsiTheme="majorHAnsi" w:cstheme="majorHAnsi"/>
        </w:rPr>
      </w:pPr>
    </w:p>
    <w:p w14:paraId="52257C61" w14:textId="7C875C22" w:rsidR="00D97BF9" w:rsidRPr="00D97BF9" w:rsidRDefault="00D97BF9" w:rsidP="00D97BF9">
      <w:pPr>
        <w:spacing w:line="360" w:lineRule="auto"/>
        <w:jc w:val="both"/>
        <w:rPr>
          <w:rFonts w:asciiTheme="majorHAnsi" w:hAnsiTheme="majorHAnsi" w:cstheme="majorHAnsi"/>
          <w:b/>
          <w:bCs/>
        </w:rPr>
      </w:pPr>
      <w:r>
        <w:rPr>
          <w:rFonts w:asciiTheme="majorHAnsi" w:hAnsiTheme="majorHAnsi" w:cstheme="majorHAnsi"/>
          <w:b/>
          <w:bCs/>
        </w:rPr>
        <w:t xml:space="preserve">Q9. </w:t>
      </w:r>
      <w:r w:rsidRPr="00D97BF9">
        <w:rPr>
          <w:rFonts w:asciiTheme="majorHAnsi" w:hAnsiTheme="majorHAnsi" w:cstheme="majorHAnsi"/>
          <w:b/>
          <w:bCs/>
        </w:rPr>
        <w:t>What about Independent teams?</w:t>
      </w:r>
    </w:p>
    <w:p w14:paraId="136DA4F3" w14:textId="0F44398F" w:rsidR="00D97BF9" w:rsidRDefault="00D97BF9" w:rsidP="00D97BF9">
      <w:pPr>
        <w:pStyle w:val="xmsonormal"/>
        <w:shd w:val="clear" w:color="auto" w:fill="FFFFFF"/>
        <w:spacing w:before="0" w:beforeAutospacing="0" w:after="0" w:afterAutospacing="0" w:line="360" w:lineRule="auto"/>
        <w:jc w:val="both"/>
        <w:rPr>
          <w:rFonts w:asciiTheme="majorHAnsi" w:hAnsiTheme="majorHAnsi" w:cstheme="majorHAnsi"/>
          <w:color w:val="000000"/>
          <w:sz w:val="22"/>
          <w:szCs w:val="22"/>
          <w:bdr w:val="none" w:sz="0" w:space="0" w:color="auto" w:frame="1"/>
        </w:rPr>
      </w:pPr>
      <w:r w:rsidRPr="00D97BF9">
        <w:rPr>
          <w:rFonts w:asciiTheme="majorHAnsi" w:hAnsiTheme="majorHAnsi" w:cstheme="majorHAnsi"/>
          <w:color w:val="000000"/>
          <w:sz w:val="22"/>
          <w:szCs w:val="22"/>
          <w:bdr w:val="none" w:sz="0" w:space="0" w:color="auto" w:frame="1"/>
        </w:rPr>
        <w:t>Where an Independent Team involving players registered with two or more Clubs exists, specific Governance Guidelines apply. Each Club Executive must agree to form a joint sub-committee of equal membership to run the Independent team. They must also agree to appoint a Children’s Officer for the Independent Team. </w:t>
      </w:r>
    </w:p>
    <w:p w14:paraId="4760ECE7" w14:textId="77777777" w:rsidR="00CF4EA8" w:rsidRPr="00D97BF9" w:rsidRDefault="00CF4EA8" w:rsidP="00D97BF9">
      <w:pPr>
        <w:pStyle w:val="xmsonormal"/>
        <w:shd w:val="clear" w:color="auto" w:fill="FFFFFF"/>
        <w:spacing w:before="0" w:beforeAutospacing="0" w:after="0" w:afterAutospacing="0" w:line="360" w:lineRule="auto"/>
        <w:jc w:val="both"/>
        <w:rPr>
          <w:rFonts w:asciiTheme="majorHAnsi" w:hAnsiTheme="majorHAnsi" w:cstheme="majorHAnsi"/>
          <w:color w:val="000000"/>
          <w:sz w:val="22"/>
          <w:szCs w:val="22"/>
        </w:rPr>
      </w:pPr>
    </w:p>
    <w:p w14:paraId="705DB68C" w14:textId="6AC9DBC1" w:rsidR="00D97BF9" w:rsidRDefault="00D97BF9" w:rsidP="00D97BF9">
      <w:pPr>
        <w:pStyle w:val="xmsonormal"/>
        <w:shd w:val="clear" w:color="auto" w:fill="FFFFFF"/>
        <w:spacing w:before="0" w:beforeAutospacing="0" w:after="0" w:afterAutospacing="0" w:line="360" w:lineRule="auto"/>
        <w:jc w:val="both"/>
        <w:rPr>
          <w:rFonts w:asciiTheme="majorHAnsi" w:hAnsiTheme="majorHAnsi" w:cstheme="majorHAnsi"/>
          <w:color w:val="000000"/>
          <w:sz w:val="22"/>
          <w:szCs w:val="22"/>
          <w:bdr w:val="none" w:sz="0" w:space="0" w:color="auto" w:frame="1"/>
        </w:rPr>
      </w:pPr>
      <w:r w:rsidRPr="00D97BF9">
        <w:rPr>
          <w:rFonts w:asciiTheme="majorHAnsi" w:hAnsiTheme="majorHAnsi" w:cstheme="majorHAnsi"/>
          <w:color w:val="000000"/>
          <w:sz w:val="22"/>
          <w:szCs w:val="22"/>
          <w:bdr w:val="none" w:sz="0" w:space="0" w:color="auto" w:frame="1"/>
        </w:rPr>
        <w:t>The Children’s Officer shall complete the Child Safeguarding Risk Assessment process on behalf of the Independent Team and shall submit it along with a draft Child Safeguarding Statement for adoption to the sub-committee appointed to run the Team.  The sub-committee shall be responsible for sharing the agreed Child Safeguarding Risk Assessment and the Child Safeguarding Statement with the relevant Club Executives. </w:t>
      </w:r>
    </w:p>
    <w:p w14:paraId="5D0070D3" w14:textId="74F53646" w:rsidR="00D97BF9" w:rsidRDefault="00D97BF9" w:rsidP="00D97BF9">
      <w:pPr>
        <w:pStyle w:val="xmsonormal"/>
        <w:shd w:val="clear" w:color="auto" w:fill="FFFFFF"/>
        <w:spacing w:before="0" w:beforeAutospacing="0" w:after="0" w:afterAutospacing="0" w:line="360" w:lineRule="auto"/>
        <w:jc w:val="both"/>
        <w:rPr>
          <w:rFonts w:asciiTheme="majorHAnsi" w:hAnsiTheme="majorHAnsi" w:cstheme="majorHAnsi"/>
          <w:color w:val="000000"/>
          <w:sz w:val="22"/>
          <w:szCs w:val="22"/>
          <w:bdr w:val="none" w:sz="0" w:space="0" w:color="auto" w:frame="1"/>
        </w:rPr>
      </w:pPr>
    </w:p>
    <w:p w14:paraId="7E3023A5" w14:textId="17D479D7" w:rsidR="00D97BF9" w:rsidRDefault="00D97BF9" w:rsidP="00D97BF9">
      <w:pPr>
        <w:pStyle w:val="xmsonormal"/>
        <w:shd w:val="clear" w:color="auto" w:fill="FFFFFF"/>
        <w:spacing w:before="0" w:beforeAutospacing="0" w:after="0" w:afterAutospacing="0" w:line="360" w:lineRule="auto"/>
        <w:jc w:val="both"/>
        <w:rPr>
          <w:rFonts w:asciiTheme="majorHAnsi" w:hAnsiTheme="majorHAnsi" w:cstheme="majorHAnsi"/>
          <w:color w:val="000000"/>
          <w:sz w:val="22"/>
          <w:szCs w:val="22"/>
          <w:bdr w:val="none" w:sz="0" w:space="0" w:color="auto" w:frame="1"/>
        </w:rPr>
      </w:pPr>
    </w:p>
    <w:p w14:paraId="4D52DB30" w14:textId="77777777" w:rsidR="00D97BF9" w:rsidRPr="00D97BF9" w:rsidRDefault="00D97BF9" w:rsidP="00D97BF9">
      <w:pPr>
        <w:pStyle w:val="xmsonormal"/>
        <w:shd w:val="clear" w:color="auto" w:fill="FFFFFF"/>
        <w:spacing w:before="0" w:beforeAutospacing="0" w:after="0" w:afterAutospacing="0" w:line="360" w:lineRule="auto"/>
        <w:jc w:val="both"/>
        <w:rPr>
          <w:rFonts w:asciiTheme="majorHAnsi" w:hAnsiTheme="majorHAnsi" w:cstheme="majorHAnsi"/>
          <w:color w:val="000000"/>
          <w:sz w:val="22"/>
          <w:szCs w:val="22"/>
        </w:rPr>
      </w:pPr>
    </w:p>
    <w:p w14:paraId="33563375" w14:textId="77777777" w:rsidR="00D97BF9" w:rsidRPr="00D97BF9" w:rsidRDefault="00D97BF9" w:rsidP="00D97BF9">
      <w:pPr>
        <w:spacing w:line="360" w:lineRule="auto"/>
        <w:jc w:val="both"/>
        <w:rPr>
          <w:rFonts w:asciiTheme="majorHAnsi" w:hAnsiTheme="majorHAnsi" w:cstheme="majorHAnsi"/>
        </w:rPr>
      </w:pPr>
    </w:p>
    <w:p w14:paraId="55A74FB8" w14:textId="0534A0FA" w:rsidR="00D620DC" w:rsidRPr="00D97BF9" w:rsidRDefault="00E5410C" w:rsidP="00D97BF9">
      <w:pPr>
        <w:spacing w:line="360" w:lineRule="auto"/>
        <w:jc w:val="both"/>
        <w:rPr>
          <w:rFonts w:asciiTheme="majorHAnsi" w:hAnsiTheme="majorHAnsi" w:cstheme="majorHAnsi"/>
          <w:b/>
          <w:bCs/>
        </w:rPr>
      </w:pPr>
      <w:r w:rsidRPr="00D97BF9">
        <w:rPr>
          <w:rFonts w:asciiTheme="majorHAnsi" w:hAnsiTheme="majorHAnsi" w:cstheme="majorHAnsi"/>
          <w:b/>
          <w:bCs/>
        </w:rPr>
        <w:lastRenderedPageBreak/>
        <w:t xml:space="preserve">Q10. </w:t>
      </w:r>
      <w:r w:rsidR="00F933E9" w:rsidRPr="00D97BF9">
        <w:rPr>
          <w:rFonts w:asciiTheme="majorHAnsi" w:hAnsiTheme="majorHAnsi" w:cstheme="majorHAnsi"/>
          <w:b/>
          <w:bCs/>
        </w:rPr>
        <w:t xml:space="preserve">Can we amend the Risk Assessment and Child Safeguarding Statement to make it more </w:t>
      </w:r>
      <w:r w:rsidR="003F3551" w:rsidRPr="00D97BF9">
        <w:rPr>
          <w:rFonts w:asciiTheme="majorHAnsi" w:hAnsiTheme="majorHAnsi" w:cstheme="majorHAnsi"/>
          <w:b/>
          <w:bCs/>
        </w:rPr>
        <w:t>relevant to our club?</w:t>
      </w:r>
    </w:p>
    <w:p w14:paraId="59F3172D" w14:textId="7EAF8F1C" w:rsidR="00D620DC" w:rsidRDefault="00D620DC" w:rsidP="00D97BF9">
      <w:pPr>
        <w:spacing w:line="360" w:lineRule="auto"/>
        <w:jc w:val="both"/>
        <w:rPr>
          <w:rFonts w:asciiTheme="majorHAnsi" w:hAnsiTheme="majorHAnsi" w:cstheme="majorHAnsi"/>
        </w:rPr>
      </w:pPr>
      <w:r w:rsidRPr="00D97BF9">
        <w:rPr>
          <w:rFonts w:asciiTheme="majorHAnsi" w:hAnsiTheme="majorHAnsi" w:cstheme="majorHAnsi"/>
        </w:rPr>
        <w:t>Clubs can, and are encouraged, to amend the Risk Assessment and/or Safeguarding Statement templates where applicable. However, please note that the Risk Assessment procedure relates to the potential risk of abuse &amp; harm to children and not general Health &amp; safety risks</w:t>
      </w:r>
    </w:p>
    <w:p w14:paraId="30121ABC" w14:textId="77777777" w:rsidR="00D97BF9" w:rsidRPr="00D97BF9" w:rsidRDefault="00D97BF9" w:rsidP="00D97BF9">
      <w:pPr>
        <w:spacing w:line="360" w:lineRule="auto"/>
        <w:jc w:val="both"/>
        <w:rPr>
          <w:rFonts w:asciiTheme="majorHAnsi" w:hAnsiTheme="majorHAnsi" w:cstheme="majorHAnsi"/>
        </w:rPr>
      </w:pPr>
    </w:p>
    <w:p w14:paraId="2CC91415" w14:textId="2C36F684" w:rsidR="00D620DC" w:rsidRPr="00D97BF9" w:rsidRDefault="00E5410C" w:rsidP="00D97BF9">
      <w:pPr>
        <w:spacing w:line="360" w:lineRule="auto"/>
        <w:jc w:val="both"/>
        <w:rPr>
          <w:rFonts w:asciiTheme="majorHAnsi" w:hAnsiTheme="majorHAnsi" w:cstheme="majorHAnsi"/>
          <w:b/>
          <w:bCs/>
        </w:rPr>
      </w:pPr>
      <w:r w:rsidRPr="00D97BF9">
        <w:rPr>
          <w:rFonts w:asciiTheme="majorHAnsi" w:hAnsiTheme="majorHAnsi" w:cstheme="majorHAnsi"/>
          <w:b/>
          <w:bCs/>
        </w:rPr>
        <w:t>Q11. How do we fill in the ‘</w:t>
      </w:r>
      <w:r w:rsidR="00D620DC" w:rsidRPr="00D97BF9">
        <w:rPr>
          <w:rFonts w:asciiTheme="majorHAnsi" w:hAnsiTheme="majorHAnsi" w:cstheme="majorHAnsi"/>
          <w:b/>
          <w:bCs/>
        </w:rPr>
        <w:t>Likelihood of it happening Low/Medium/High’</w:t>
      </w:r>
      <w:r w:rsidRPr="00D97BF9">
        <w:rPr>
          <w:rFonts w:asciiTheme="majorHAnsi" w:hAnsiTheme="majorHAnsi" w:cstheme="majorHAnsi"/>
          <w:b/>
          <w:bCs/>
        </w:rPr>
        <w:t xml:space="preserve"> column?</w:t>
      </w:r>
    </w:p>
    <w:p w14:paraId="66EEFF65" w14:textId="419877FC" w:rsidR="00D620DC" w:rsidRDefault="00D620DC" w:rsidP="00D97BF9">
      <w:pPr>
        <w:spacing w:line="360" w:lineRule="auto"/>
        <w:jc w:val="both"/>
        <w:rPr>
          <w:rFonts w:asciiTheme="majorHAnsi" w:hAnsiTheme="majorHAnsi" w:cstheme="majorHAnsi"/>
        </w:rPr>
      </w:pPr>
      <w:r w:rsidRPr="00D97BF9">
        <w:rPr>
          <w:rFonts w:asciiTheme="majorHAnsi" w:hAnsiTheme="majorHAnsi" w:cstheme="majorHAnsi"/>
        </w:rPr>
        <w:t xml:space="preserve">Clubs should discuss the ‘Likelihood of it happening Low/Medium/High’ column and identify if the likelihood of a risk of harm happening if your Club fails to adequately address the risks identified as High, Medium, or Low. </w:t>
      </w:r>
    </w:p>
    <w:p w14:paraId="113FE8A6" w14:textId="77777777" w:rsidR="00D97BF9" w:rsidRPr="00D97BF9" w:rsidRDefault="00D97BF9" w:rsidP="00D97BF9">
      <w:pPr>
        <w:spacing w:line="360" w:lineRule="auto"/>
        <w:jc w:val="both"/>
        <w:rPr>
          <w:rFonts w:asciiTheme="majorHAnsi" w:hAnsiTheme="majorHAnsi" w:cstheme="majorHAnsi"/>
        </w:rPr>
      </w:pPr>
    </w:p>
    <w:p w14:paraId="13721B59" w14:textId="133A1112" w:rsidR="00D620DC" w:rsidRPr="00D97BF9" w:rsidRDefault="00E5410C" w:rsidP="00D97BF9">
      <w:pPr>
        <w:spacing w:line="360" w:lineRule="auto"/>
        <w:jc w:val="both"/>
        <w:rPr>
          <w:rFonts w:asciiTheme="majorHAnsi" w:hAnsiTheme="majorHAnsi" w:cstheme="majorHAnsi"/>
          <w:b/>
          <w:bCs/>
        </w:rPr>
      </w:pPr>
      <w:r w:rsidRPr="00D97BF9">
        <w:rPr>
          <w:rFonts w:asciiTheme="majorHAnsi" w:hAnsiTheme="majorHAnsi" w:cstheme="majorHAnsi"/>
          <w:b/>
          <w:bCs/>
        </w:rPr>
        <w:t xml:space="preserve">Q12. </w:t>
      </w:r>
      <w:r w:rsidR="00D620DC" w:rsidRPr="00D97BF9">
        <w:rPr>
          <w:rFonts w:asciiTheme="majorHAnsi" w:hAnsiTheme="majorHAnsi" w:cstheme="majorHAnsi"/>
          <w:b/>
          <w:bCs/>
        </w:rPr>
        <w:t>I submitted the wrong document. Can I re-submit a new document?</w:t>
      </w:r>
    </w:p>
    <w:p w14:paraId="5CAA6168" w14:textId="5BCCE392" w:rsidR="00D620DC" w:rsidRDefault="004C63FE" w:rsidP="00D97BF9">
      <w:pPr>
        <w:spacing w:line="360" w:lineRule="auto"/>
        <w:jc w:val="both"/>
        <w:rPr>
          <w:rFonts w:asciiTheme="majorHAnsi" w:hAnsiTheme="majorHAnsi" w:cstheme="majorHAnsi"/>
        </w:rPr>
      </w:pPr>
      <w:r w:rsidRPr="00D97BF9">
        <w:rPr>
          <w:rFonts w:asciiTheme="majorHAnsi" w:hAnsiTheme="majorHAnsi" w:cstheme="majorHAnsi"/>
        </w:rPr>
        <w:t>Yes, but please contact your County Children’s Officer and make them aware that the first submission was incorrectly submitted and to only ‘approve’ the new and most up to date document.</w:t>
      </w:r>
    </w:p>
    <w:p w14:paraId="5E434BE0" w14:textId="77777777" w:rsidR="00D97BF9" w:rsidRPr="00D97BF9" w:rsidRDefault="00D97BF9" w:rsidP="00D97BF9">
      <w:pPr>
        <w:spacing w:line="360" w:lineRule="auto"/>
        <w:jc w:val="both"/>
        <w:rPr>
          <w:rFonts w:asciiTheme="majorHAnsi" w:hAnsiTheme="majorHAnsi" w:cstheme="majorHAnsi"/>
        </w:rPr>
      </w:pPr>
    </w:p>
    <w:p w14:paraId="48F65992" w14:textId="56CD2B08" w:rsidR="00C52463" w:rsidRPr="00D97BF9" w:rsidRDefault="00E5410C" w:rsidP="00D97BF9">
      <w:pPr>
        <w:pStyle w:val="Default"/>
        <w:spacing w:line="360" w:lineRule="auto"/>
        <w:jc w:val="both"/>
        <w:rPr>
          <w:rFonts w:asciiTheme="majorHAnsi" w:hAnsiTheme="majorHAnsi" w:cstheme="majorHAnsi"/>
          <w:b/>
          <w:bCs/>
          <w:sz w:val="22"/>
          <w:szCs w:val="22"/>
        </w:rPr>
      </w:pPr>
      <w:r w:rsidRPr="00D97BF9">
        <w:rPr>
          <w:rFonts w:asciiTheme="majorHAnsi" w:hAnsiTheme="majorHAnsi" w:cstheme="majorHAnsi"/>
          <w:b/>
          <w:bCs/>
          <w:sz w:val="22"/>
          <w:szCs w:val="22"/>
        </w:rPr>
        <w:t xml:space="preserve">Q13. </w:t>
      </w:r>
      <w:r w:rsidR="00C52463" w:rsidRPr="00D97BF9">
        <w:rPr>
          <w:rFonts w:asciiTheme="majorHAnsi" w:hAnsiTheme="majorHAnsi" w:cstheme="majorHAnsi"/>
          <w:b/>
          <w:bCs/>
          <w:sz w:val="22"/>
          <w:szCs w:val="22"/>
        </w:rPr>
        <w:t xml:space="preserve">My club use the title Child Welfare Officer and not Children’s Officer. Is this ok? </w:t>
      </w:r>
    </w:p>
    <w:p w14:paraId="7199616A" w14:textId="56C2C988" w:rsidR="00F06309" w:rsidRDefault="00C52463" w:rsidP="00D97BF9">
      <w:pPr>
        <w:spacing w:line="360" w:lineRule="auto"/>
        <w:jc w:val="both"/>
        <w:rPr>
          <w:rFonts w:asciiTheme="majorHAnsi" w:hAnsiTheme="majorHAnsi" w:cstheme="majorHAnsi"/>
        </w:rPr>
      </w:pPr>
      <w:r w:rsidRPr="00D97BF9">
        <w:rPr>
          <w:rFonts w:asciiTheme="majorHAnsi" w:hAnsiTheme="majorHAnsi" w:cstheme="majorHAnsi"/>
        </w:rPr>
        <w:t xml:space="preserve">Straight answer is that it is not ok. We do not have a </w:t>
      </w:r>
      <w:r w:rsidR="00F06309" w:rsidRPr="00D97BF9">
        <w:rPr>
          <w:rFonts w:asciiTheme="majorHAnsi" w:hAnsiTheme="majorHAnsi" w:cstheme="majorHAnsi"/>
        </w:rPr>
        <w:t>role,</w:t>
      </w:r>
      <w:r w:rsidRPr="00D97BF9">
        <w:rPr>
          <w:rFonts w:asciiTheme="majorHAnsi" w:hAnsiTheme="majorHAnsi" w:cstheme="majorHAnsi"/>
        </w:rPr>
        <w:t xml:space="preserve"> or an Officer titled Child Welfare Officer. Your Club may have been well meaning in using </w:t>
      </w:r>
      <w:r w:rsidR="00F06309" w:rsidRPr="00D97BF9">
        <w:rPr>
          <w:rFonts w:asciiTheme="majorHAnsi" w:hAnsiTheme="majorHAnsi" w:cstheme="majorHAnsi"/>
        </w:rPr>
        <w:t>it,</w:t>
      </w:r>
      <w:r w:rsidRPr="00D97BF9">
        <w:rPr>
          <w:rFonts w:asciiTheme="majorHAnsi" w:hAnsiTheme="majorHAnsi" w:cstheme="majorHAnsi"/>
        </w:rPr>
        <w:t xml:space="preserve"> but it could send the wrong signals as the word ‘welfare’ has a wider meaning not to mention the confusion it could cause with player welfare. </w:t>
      </w:r>
      <w:r w:rsidR="00F06309" w:rsidRPr="00D97BF9">
        <w:rPr>
          <w:rFonts w:asciiTheme="majorHAnsi" w:hAnsiTheme="majorHAnsi" w:cstheme="majorHAnsi"/>
        </w:rPr>
        <w:t>We also do not use</w:t>
      </w:r>
      <w:r w:rsidRPr="00D97BF9">
        <w:rPr>
          <w:rFonts w:asciiTheme="majorHAnsi" w:hAnsiTheme="majorHAnsi" w:cstheme="majorHAnsi"/>
        </w:rPr>
        <w:t xml:space="preserve"> the title </w:t>
      </w:r>
      <w:r w:rsidR="00F06309" w:rsidRPr="00D97BF9">
        <w:rPr>
          <w:rFonts w:asciiTheme="majorHAnsi" w:hAnsiTheme="majorHAnsi" w:cstheme="majorHAnsi"/>
        </w:rPr>
        <w:t>‘</w:t>
      </w:r>
      <w:r w:rsidRPr="00D97BF9">
        <w:rPr>
          <w:rFonts w:asciiTheme="majorHAnsi" w:hAnsiTheme="majorHAnsi" w:cstheme="majorHAnsi"/>
        </w:rPr>
        <w:t>Youth Officer</w:t>
      </w:r>
      <w:r w:rsidR="00F06309" w:rsidRPr="00D97BF9">
        <w:rPr>
          <w:rFonts w:asciiTheme="majorHAnsi" w:hAnsiTheme="majorHAnsi" w:cstheme="majorHAnsi"/>
        </w:rPr>
        <w:t>’.</w:t>
      </w:r>
    </w:p>
    <w:p w14:paraId="09BA5B99" w14:textId="77777777" w:rsidR="00D97BF9" w:rsidRPr="00D97BF9" w:rsidRDefault="00D97BF9" w:rsidP="00D97BF9">
      <w:pPr>
        <w:spacing w:line="360" w:lineRule="auto"/>
        <w:jc w:val="both"/>
        <w:rPr>
          <w:rFonts w:asciiTheme="majorHAnsi" w:hAnsiTheme="majorHAnsi" w:cstheme="majorHAnsi"/>
        </w:rPr>
      </w:pPr>
    </w:p>
    <w:p w14:paraId="3C49229E" w14:textId="4B95FB6D" w:rsidR="00815FF1" w:rsidRPr="00D97BF9" w:rsidRDefault="00E5410C" w:rsidP="00D97BF9">
      <w:pPr>
        <w:spacing w:line="360" w:lineRule="auto"/>
        <w:jc w:val="both"/>
        <w:rPr>
          <w:rFonts w:asciiTheme="majorHAnsi" w:hAnsiTheme="majorHAnsi" w:cstheme="majorHAnsi"/>
          <w:b/>
          <w:bCs/>
        </w:rPr>
      </w:pPr>
      <w:r w:rsidRPr="00D97BF9">
        <w:rPr>
          <w:rFonts w:asciiTheme="majorHAnsi" w:hAnsiTheme="majorHAnsi" w:cstheme="majorHAnsi"/>
          <w:b/>
          <w:bCs/>
        </w:rPr>
        <w:t xml:space="preserve">Q14. </w:t>
      </w:r>
      <w:r w:rsidR="00815FF1" w:rsidRPr="00D97BF9">
        <w:rPr>
          <w:rFonts w:asciiTheme="majorHAnsi" w:hAnsiTheme="majorHAnsi" w:cstheme="majorHAnsi"/>
          <w:b/>
          <w:bCs/>
        </w:rPr>
        <w:t>A new Code of Behaviour is being released in June 2021. Where can I find the most up to date Policy?</w:t>
      </w:r>
    </w:p>
    <w:p w14:paraId="09E94644" w14:textId="18B636F2" w:rsidR="00815FF1" w:rsidRDefault="00815FF1" w:rsidP="00D97BF9">
      <w:pPr>
        <w:spacing w:line="360" w:lineRule="auto"/>
        <w:jc w:val="both"/>
        <w:rPr>
          <w:rFonts w:asciiTheme="majorHAnsi" w:hAnsiTheme="majorHAnsi" w:cstheme="majorHAnsi"/>
        </w:rPr>
      </w:pPr>
      <w:r w:rsidRPr="00D97BF9">
        <w:rPr>
          <w:rFonts w:asciiTheme="majorHAnsi" w:hAnsiTheme="majorHAnsi" w:cstheme="majorHAnsi"/>
        </w:rPr>
        <w:t xml:space="preserve">The most up to date policy &amp; guidance documents can be found here: </w:t>
      </w:r>
      <w:hyperlink r:id="rId12" w:history="1">
        <w:r w:rsidRPr="00D97BF9">
          <w:rPr>
            <w:rStyle w:val="Hyperlink"/>
            <w:rFonts w:asciiTheme="majorHAnsi" w:hAnsiTheme="majorHAnsi" w:cstheme="majorHAnsi"/>
          </w:rPr>
          <w:t>https://www.gaa.ie/the-gaa/child-welfare-and-protection/</w:t>
        </w:r>
      </w:hyperlink>
      <w:r w:rsidRPr="00D97BF9">
        <w:rPr>
          <w:rFonts w:asciiTheme="majorHAnsi" w:hAnsiTheme="majorHAnsi" w:cstheme="majorHAnsi"/>
        </w:rPr>
        <w:t xml:space="preserve"> </w:t>
      </w:r>
      <w:r w:rsidR="00C045F8">
        <w:rPr>
          <w:rFonts w:asciiTheme="majorHAnsi" w:hAnsiTheme="majorHAnsi" w:cstheme="majorHAnsi"/>
        </w:rPr>
        <w:t xml:space="preserve"> </w:t>
      </w:r>
      <w:r w:rsidR="00C045F8" w:rsidRPr="00CF4EA8">
        <w:rPr>
          <w:rFonts w:asciiTheme="majorHAnsi" w:hAnsiTheme="majorHAnsi" w:cstheme="majorHAnsi"/>
        </w:rPr>
        <w:t xml:space="preserve">The current Code of Behaviour (Underage) is the Code that is referred to throughout the Risk Assessment and Child Safeguarding process. </w:t>
      </w:r>
    </w:p>
    <w:p w14:paraId="5EE57B6E" w14:textId="24BD0ED8" w:rsidR="00D97BF9" w:rsidRDefault="00D97BF9" w:rsidP="00D97BF9">
      <w:pPr>
        <w:spacing w:line="360" w:lineRule="auto"/>
        <w:jc w:val="both"/>
        <w:rPr>
          <w:rFonts w:asciiTheme="majorHAnsi" w:hAnsiTheme="majorHAnsi" w:cstheme="majorHAnsi"/>
        </w:rPr>
      </w:pPr>
    </w:p>
    <w:p w14:paraId="03EF2CD2" w14:textId="77777777" w:rsidR="00D97BF9" w:rsidRPr="00D97BF9" w:rsidRDefault="00D97BF9" w:rsidP="00D97BF9">
      <w:pPr>
        <w:spacing w:line="360" w:lineRule="auto"/>
        <w:jc w:val="both"/>
        <w:rPr>
          <w:rFonts w:asciiTheme="majorHAnsi" w:hAnsiTheme="majorHAnsi" w:cstheme="majorHAnsi"/>
        </w:rPr>
      </w:pPr>
    </w:p>
    <w:p w14:paraId="7EE73D57" w14:textId="1EB27AC1" w:rsidR="00EA2EFA" w:rsidRPr="00D97BF9" w:rsidRDefault="00E5410C" w:rsidP="00D97BF9">
      <w:pPr>
        <w:spacing w:line="360" w:lineRule="auto"/>
        <w:jc w:val="both"/>
        <w:rPr>
          <w:rFonts w:asciiTheme="majorHAnsi" w:hAnsiTheme="majorHAnsi" w:cstheme="majorHAnsi"/>
          <w:b/>
          <w:bCs/>
        </w:rPr>
      </w:pPr>
      <w:r w:rsidRPr="00D97BF9">
        <w:rPr>
          <w:rFonts w:asciiTheme="majorHAnsi" w:hAnsiTheme="majorHAnsi" w:cstheme="majorHAnsi"/>
          <w:b/>
          <w:bCs/>
        </w:rPr>
        <w:t xml:space="preserve">Q15. </w:t>
      </w:r>
      <w:r w:rsidR="00EA2EFA" w:rsidRPr="00D97BF9">
        <w:rPr>
          <w:rFonts w:asciiTheme="majorHAnsi" w:hAnsiTheme="majorHAnsi" w:cstheme="majorHAnsi"/>
          <w:b/>
          <w:bCs/>
        </w:rPr>
        <w:t xml:space="preserve">What is </w:t>
      </w:r>
      <w:r w:rsidR="00EA2EFA" w:rsidRPr="00CF4EA8">
        <w:rPr>
          <w:rFonts w:asciiTheme="majorHAnsi" w:hAnsiTheme="majorHAnsi" w:cstheme="majorHAnsi"/>
          <w:b/>
          <w:bCs/>
        </w:rPr>
        <w:t xml:space="preserve">a </w:t>
      </w:r>
      <w:r w:rsidR="00C045F8" w:rsidRPr="00CF4EA8">
        <w:rPr>
          <w:rFonts w:asciiTheme="majorHAnsi" w:hAnsiTheme="majorHAnsi" w:cstheme="majorHAnsi"/>
          <w:b/>
          <w:bCs/>
        </w:rPr>
        <w:t>M</w:t>
      </w:r>
      <w:r w:rsidR="00EA2EFA" w:rsidRPr="00CF4EA8">
        <w:rPr>
          <w:rFonts w:asciiTheme="majorHAnsi" w:hAnsiTheme="majorHAnsi" w:cstheme="majorHAnsi"/>
          <w:b/>
          <w:bCs/>
        </w:rPr>
        <w:t xml:space="preserve">andated </w:t>
      </w:r>
      <w:r w:rsidR="00C045F8" w:rsidRPr="00CF4EA8">
        <w:rPr>
          <w:rFonts w:asciiTheme="majorHAnsi" w:hAnsiTheme="majorHAnsi" w:cstheme="majorHAnsi"/>
          <w:b/>
          <w:bCs/>
        </w:rPr>
        <w:t>P</w:t>
      </w:r>
      <w:r w:rsidR="00EA2EFA" w:rsidRPr="00CF4EA8">
        <w:rPr>
          <w:rFonts w:asciiTheme="majorHAnsi" w:hAnsiTheme="majorHAnsi" w:cstheme="majorHAnsi"/>
          <w:b/>
          <w:bCs/>
        </w:rPr>
        <w:t>erson?</w:t>
      </w:r>
    </w:p>
    <w:p w14:paraId="233D664A" w14:textId="3D651C38" w:rsidR="00EA2EFA" w:rsidRPr="00CF4EA8" w:rsidRDefault="00EA2EFA" w:rsidP="00D97BF9">
      <w:pPr>
        <w:spacing w:line="360" w:lineRule="auto"/>
        <w:jc w:val="both"/>
        <w:rPr>
          <w:rFonts w:asciiTheme="majorHAnsi" w:hAnsiTheme="majorHAnsi" w:cstheme="majorHAnsi"/>
        </w:rPr>
      </w:pPr>
      <w:r w:rsidRPr="00CF4EA8">
        <w:rPr>
          <w:rFonts w:asciiTheme="majorHAnsi" w:hAnsiTheme="majorHAnsi" w:cstheme="majorHAnsi"/>
        </w:rPr>
        <w:t xml:space="preserve">A </w:t>
      </w:r>
      <w:r w:rsidR="00C045F8" w:rsidRPr="00CF4EA8">
        <w:rPr>
          <w:rFonts w:asciiTheme="majorHAnsi" w:hAnsiTheme="majorHAnsi" w:cstheme="majorHAnsi"/>
        </w:rPr>
        <w:t>M</w:t>
      </w:r>
      <w:r w:rsidRPr="00CF4EA8">
        <w:rPr>
          <w:rFonts w:asciiTheme="majorHAnsi" w:hAnsiTheme="majorHAnsi" w:cstheme="majorHAnsi"/>
        </w:rPr>
        <w:t xml:space="preserve">andated </w:t>
      </w:r>
      <w:r w:rsidR="00C045F8" w:rsidRPr="00CF4EA8">
        <w:rPr>
          <w:rFonts w:asciiTheme="majorHAnsi" w:hAnsiTheme="majorHAnsi" w:cstheme="majorHAnsi"/>
        </w:rPr>
        <w:t>P</w:t>
      </w:r>
      <w:r w:rsidRPr="00CF4EA8">
        <w:rPr>
          <w:rFonts w:asciiTheme="majorHAnsi" w:hAnsiTheme="majorHAnsi" w:cstheme="majorHAnsi"/>
        </w:rPr>
        <w:t xml:space="preserve">erson has a legal obligation to report harm of children as per legislation. There are 4 mandated persons </w:t>
      </w:r>
      <w:r w:rsidR="00652B29" w:rsidRPr="00CF4EA8">
        <w:rPr>
          <w:rFonts w:asciiTheme="majorHAnsi" w:hAnsiTheme="majorHAnsi" w:cstheme="majorHAnsi"/>
        </w:rPr>
        <w:t xml:space="preserve">employed for the purpose of performing the child welfare &amp; protection functions within each of our </w:t>
      </w:r>
      <w:r w:rsidR="00C045F8" w:rsidRPr="00CF4EA8">
        <w:rPr>
          <w:rFonts w:asciiTheme="majorHAnsi" w:hAnsiTheme="majorHAnsi" w:cstheme="majorHAnsi"/>
        </w:rPr>
        <w:t>A</w:t>
      </w:r>
      <w:r w:rsidR="00652B29" w:rsidRPr="00CF4EA8">
        <w:rPr>
          <w:rFonts w:asciiTheme="majorHAnsi" w:hAnsiTheme="majorHAnsi" w:cstheme="majorHAnsi"/>
        </w:rPr>
        <w:t>ssociations</w:t>
      </w:r>
      <w:r w:rsidR="00C045F8" w:rsidRPr="00CF4EA8">
        <w:rPr>
          <w:rFonts w:asciiTheme="majorHAnsi" w:hAnsiTheme="majorHAnsi" w:cstheme="majorHAnsi"/>
        </w:rPr>
        <w:t xml:space="preserve"> in accordance with their safeguarding employment roles </w:t>
      </w:r>
      <w:r w:rsidR="00652B29" w:rsidRPr="00CF4EA8">
        <w:rPr>
          <w:rFonts w:asciiTheme="majorHAnsi" w:hAnsiTheme="majorHAnsi" w:cstheme="majorHAnsi"/>
        </w:rPr>
        <w:t>:</w:t>
      </w:r>
    </w:p>
    <w:p w14:paraId="26624D4A" w14:textId="4850CDC0" w:rsidR="00652B29" w:rsidRPr="00D97BF9" w:rsidRDefault="00652B29" w:rsidP="00D97BF9">
      <w:pPr>
        <w:tabs>
          <w:tab w:val="left" w:pos="3735"/>
        </w:tabs>
        <w:spacing w:line="360" w:lineRule="auto"/>
        <w:jc w:val="both"/>
        <w:rPr>
          <w:rFonts w:asciiTheme="majorHAnsi" w:hAnsiTheme="majorHAnsi" w:cstheme="majorHAnsi"/>
        </w:rPr>
      </w:pPr>
      <w:r w:rsidRPr="00D97BF9">
        <w:rPr>
          <w:rFonts w:asciiTheme="majorHAnsi" w:hAnsiTheme="majorHAnsi" w:cstheme="majorHAnsi"/>
          <w:b/>
        </w:rPr>
        <w:t>GAA/Rounders:</w:t>
      </w:r>
      <w:r w:rsidRPr="00D97BF9">
        <w:rPr>
          <w:rFonts w:asciiTheme="majorHAnsi" w:hAnsiTheme="majorHAnsi" w:cstheme="majorHAnsi"/>
        </w:rPr>
        <w:t xml:space="preserve"> Gearóid Ó Maoilmhichíl -  </w:t>
      </w:r>
      <w:hyperlink r:id="rId13" w:history="1">
        <w:r w:rsidRPr="00D97BF9">
          <w:rPr>
            <w:rStyle w:val="Hyperlink"/>
            <w:rFonts w:asciiTheme="majorHAnsi" w:hAnsiTheme="majorHAnsi" w:cstheme="majorHAnsi"/>
          </w:rPr>
          <w:t>mandatedperson@gaa.ie</w:t>
        </w:r>
      </w:hyperlink>
      <w:r w:rsidRPr="00D97BF9">
        <w:rPr>
          <w:rFonts w:asciiTheme="majorHAnsi" w:hAnsiTheme="majorHAnsi" w:cstheme="majorHAnsi"/>
        </w:rPr>
        <w:t>.</w:t>
      </w:r>
    </w:p>
    <w:p w14:paraId="092C91C7" w14:textId="371B1E33" w:rsidR="00652B29" w:rsidRPr="00D97BF9" w:rsidRDefault="00652B29" w:rsidP="00D97BF9">
      <w:pPr>
        <w:tabs>
          <w:tab w:val="left" w:pos="3735"/>
        </w:tabs>
        <w:spacing w:line="360" w:lineRule="auto"/>
        <w:jc w:val="both"/>
        <w:rPr>
          <w:rFonts w:asciiTheme="majorHAnsi" w:hAnsiTheme="majorHAnsi" w:cstheme="majorHAnsi"/>
        </w:rPr>
      </w:pPr>
      <w:r w:rsidRPr="00D97BF9">
        <w:rPr>
          <w:rFonts w:asciiTheme="majorHAnsi" w:hAnsiTheme="majorHAnsi" w:cstheme="majorHAnsi"/>
          <w:b/>
        </w:rPr>
        <w:t>LGFA:</w:t>
      </w:r>
      <w:r w:rsidRPr="00D97BF9">
        <w:rPr>
          <w:rFonts w:asciiTheme="majorHAnsi" w:hAnsiTheme="majorHAnsi" w:cstheme="majorHAnsi"/>
        </w:rPr>
        <w:t xml:space="preserve"> Paula Prunty - </w:t>
      </w:r>
      <w:hyperlink r:id="rId14" w:history="1">
        <w:r w:rsidRPr="00D97BF9">
          <w:rPr>
            <w:rStyle w:val="Hyperlink"/>
            <w:rFonts w:asciiTheme="majorHAnsi" w:hAnsiTheme="majorHAnsi" w:cstheme="majorHAnsi"/>
          </w:rPr>
          <w:t>mandatedperson@lgfa.ie</w:t>
        </w:r>
      </w:hyperlink>
    </w:p>
    <w:p w14:paraId="0DE1468E" w14:textId="77777777" w:rsidR="00652B29" w:rsidRPr="00D97BF9" w:rsidRDefault="00652B29" w:rsidP="00D97BF9">
      <w:pPr>
        <w:tabs>
          <w:tab w:val="left" w:pos="3735"/>
        </w:tabs>
        <w:spacing w:line="360" w:lineRule="auto"/>
        <w:jc w:val="both"/>
        <w:rPr>
          <w:rFonts w:asciiTheme="majorHAnsi" w:hAnsiTheme="majorHAnsi" w:cstheme="majorHAnsi"/>
        </w:rPr>
      </w:pPr>
      <w:r w:rsidRPr="00D97BF9">
        <w:rPr>
          <w:rFonts w:asciiTheme="majorHAnsi" w:hAnsiTheme="majorHAnsi" w:cstheme="majorHAnsi"/>
          <w:b/>
        </w:rPr>
        <w:t>Camogie:</w:t>
      </w:r>
      <w:r w:rsidRPr="00D97BF9">
        <w:rPr>
          <w:rFonts w:asciiTheme="majorHAnsi" w:hAnsiTheme="majorHAnsi" w:cstheme="majorHAnsi"/>
        </w:rPr>
        <w:t xml:space="preserve"> Roberta Farrell -  </w:t>
      </w:r>
      <w:hyperlink r:id="rId15" w:history="1">
        <w:r w:rsidRPr="00D97BF9">
          <w:rPr>
            <w:rStyle w:val="Hyperlink"/>
            <w:rFonts w:asciiTheme="majorHAnsi" w:hAnsiTheme="majorHAnsi" w:cstheme="majorHAnsi"/>
          </w:rPr>
          <w:t>mandatedperson@camogie.ie</w:t>
        </w:r>
      </w:hyperlink>
    </w:p>
    <w:p w14:paraId="165C5F19" w14:textId="77777777" w:rsidR="00652B29" w:rsidRPr="00D97BF9" w:rsidRDefault="00652B29" w:rsidP="00D97BF9">
      <w:pPr>
        <w:tabs>
          <w:tab w:val="left" w:pos="3735"/>
        </w:tabs>
        <w:spacing w:line="360" w:lineRule="auto"/>
        <w:jc w:val="both"/>
        <w:rPr>
          <w:rFonts w:asciiTheme="majorHAnsi" w:hAnsiTheme="majorHAnsi" w:cstheme="majorHAnsi"/>
        </w:rPr>
      </w:pPr>
      <w:r w:rsidRPr="00D97BF9">
        <w:rPr>
          <w:rFonts w:asciiTheme="majorHAnsi" w:hAnsiTheme="majorHAnsi" w:cstheme="majorHAnsi"/>
          <w:b/>
        </w:rPr>
        <w:t>Handball:</w:t>
      </w:r>
      <w:r w:rsidRPr="00D97BF9">
        <w:rPr>
          <w:rFonts w:asciiTheme="majorHAnsi" w:hAnsiTheme="majorHAnsi" w:cstheme="majorHAnsi"/>
        </w:rPr>
        <w:t xml:space="preserve"> </w:t>
      </w:r>
      <w:bookmarkStart w:id="0" w:name="_Hlk70502644"/>
      <w:r w:rsidRPr="00D97BF9">
        <w:rPr>
          <w:rFonts w:asciiTheme="majorHAnsi" w:hAnsiTheme="majorHAnsi" w:cstheme="majorHAnsi"/>
        </w:rPr>
        <w:t xml:space="preserve">John Kelly – </w:t>
      </w:r>
      <w:hyperlink r:id="rId16" w:history="1">
        <w:r w:rsidRPr="00D97BF9">
          <w:rPr>
            <w:rStyle w:val="Hyperlink"/>
            <w:rFonts w:asciiTheme="majorHAnsi" w:hAnsiTheme="majorHAnsi" w:cstheme="majorHAnsi"/>
          </w:rPr>
          <w:t>mandatedperson.handball@gaa.ie</w:t>
        </w:r>
      </w:hyperlink>
      <w:r w:rsidRPr="00D97BF9">
        <w:rPr>
          <w:rFonts w:asciiTheme="majorHAnsi" w:hAnsiTheme="majorHAnsi" w:cstheme="majorHAnsi"/>
        </w:rPr>
        <w:t xml:space="preserve"> </w:t>
      </w:r>
      <w:bookmarkEnd w:id="0"/>
    </w:p>
    <w:p w14:paraId="34B2BA27" w14:textId="288A9614" w:rsidR="00EA2EFA" w:rsidRDefault="00EA2EFA" w:rsidP="00D97BF9">
      <w:pPr>
        <w:spacing w:line="360" w:lineRule="auto"/>
        <w:jc w:val="both"/>
        <w:rPr>
          <w:rFonts w:asciiTheme="majorHAnsi" w:hAnsiTheme="majorHAnsi" w:cstheme="majorHAnsi"/>
          <w:u w:val="single"/>
        </w:rPr>
      </w:pPr>
      <w:r w:rsidRPr="00D97BF9">
        <w:rPr>
          <w:rFonts w:asciiTheme="majorHAnsi" w:hAnsiTheme="majorHAnsi" w:cstheme="majorHAnsi"/>
          <w:u w:val="single"/>
        </w:rPr>
        <w:t xml:space="preserve">As per the </w:t>
      </w:r>
      <w:r w:rsidRPr="00CF4EA8">
        <w:rPr>
          <w:rFonts w:asciiTheme="majorHAnsi" w:hAnsiTheme="majorHAnsi" w:cstheme="majorHAnsi"/>
          <w:u w:val="single"/>
        </w:rPr>
        <w:t>Child</w:t>
      </w:r>
      <w:r w:rsidR="00C045F8" w:rsidRPr="00CF4EA8">
        <w:rPr>
          <w:rFonts w:asciiTheme="majorHAnsi" w:hAnsiTheme="majorHAnsi" w:cstheme="majorHAnsi"/>
          <w:u w:val="single"/>
        </w:rPr>
        <w:t>ren</w:t>
      </w:r>
      <w:r w:rsidRPr="00CF4EA8">
        <w:rPr>
          <w:rFonts w:asciiTheme="majorHAnsi" w:hAnsiTheme="majorHAnsi" w:cstheme="majorHAnsi"/>
          <w:u w:val="single"/>
        </w:rPr>
        <w:t xml:space="preserve"> </w:t>
      </w:r>
      <w:r w:rsidR="00C045F8" w:rsidRPr="00CF4EA8">
        <w:rPr>
          <w:rFonts w:asciiTheme="majorHAnsi" w:hAnsiTheme="majorHAnsi" w:cstheme="majorHAnsi"/>
          <w:u w:val="single"/>
        </w:rPr>
        <w:t xml:space="preserve">First Act and the requirements of our Child </w:t>
      </w:r>
      <w:r w:rsidRPr="00CF4EA8">
        <w:rPr>
          <w:rFonts w:asciiTheme="majorHAnsi" w:hAnsiTheme="majorHAnsi" w:cstheme="majorHAnsi"/>
          <w:u w:val="single"/>
        </w:rPr>
        <w:t>Safeguarding Statement,</w:t>
      </w:r>
      <w:r w:rsidR="00742D32" w:rsidRPr="00CF4EA8">
        <w:rPr>
          <w:rFonts w:asciiTheme="majorHAnsi" w:hAnsiTheme="majorHAnsi" w:cstheme="majorHAnsi"/>
          <w:u w:val="single"/>
        </w:rPr>
        <w:t xml:space="preserve"> each </w:t>
      </w:r>
      <w:r w:rsidR="00C045F8" w:rsidRPr="00CF4EA8">
        <w:rPr>
          <w:rFonts w:asciiTheme="majorHAnsi" w:hAnsiTheme="majorHAnsi" w:cstheme="majorHAnsi"/>
          <w:u w:val="single"/>
        </w:rPr>
        <w:t>C</w:t>
      </w:r>
      <w:r w:rsidR="00742D32" w:rsidRPr="00CF4EA8">
        <w:rPr>
          <w:rFonts w:asciiTheme="majorHAnsi" w:hAnsiTheme="majorHAnsi" w:cstheme="majorHAnsi"/>
          <w:u w:val="single"/>
        </w:rPr>
        <w:t xml:space="preserve">lub </w:t>
      </w:r>
      <w:r w:rsidR="00742D32" w:rsidRPr="00D97BF9">
        <w:rPr>
          <w:rFonts w:asciiTheme="majorHAnsi" w:hAnsiTheme="majorHAnsi" w:cstheme="majorHAnsi"/>
          <w:u w:val="single"/>
        </w:rPr>
        <w:t>is required to maintain a list of members who, if known, and in accordance with the Children First Act 2015 are specified as mandated persons, regardless of what role (if any), they hold in the Club (</w:t>
      </w:r>
      <w:r w:rsidR="00F06309" w:rsidRPr="00D97BF9">
        <w:rPr>
          <w:rFonts w:asciiTheme="majorHAnsi" w:hAnsiTheme="majorHAnsi" w:cstheme="majorHAnsi"/>
          <w:u w:val="single"/>
        </w:rPr>
        <w:t>i.e.,</w:t>
      </w:r>
      <w:r w:rsidR="00742D32" w:rsidRPr="00D97BF9">
        <w:rPr>
          <w:rFonts w:asciiTheme="majorHAnsi" w:hAnsiTheme="majorHAnsi" w:cstheme="majorHAnsi"/>
          <w:u w:val="single"/>
        </w:rPr>
        <w:t xml:space="preserve"> teachers, Gardaí etc.)</w:t>
      </w:r>
      <w:r w:rsidRPr="00D97BF9">
        <w:rPr>
          <w:rFonts w:asciiTheme="majorHAnsi" w:hAnsiTheme="majorHAnsi" w:cstheme="majorHAnsi"/>
          <w:u w:val="single"/>
        </w:rPr>
        <w:t xml:space="preserve"> </w:t>
      </w:r>
    </w:p>
    <w:p w14:paraId="048776C7" w14:textId="77777777" w:rsidR="00D97BF9" w:rsidRPr="00D97BF9" w:rsidRDefault="00D97BF9" w:rsidP="00D97BF9">
      <w:pPr>
        <w:spacing w:line="360" w:lineRule="auto"/>
        <w:jc w:val="both"/>
        <w:rPr>
          <w:rFonts w:asciiTheme="majorHAnsi" w:hAnsiTheme="majorHAnsi" w:cstheme="majorHAnsi"/>
          <w:u w:val="single"/>
        </w:rPr>
      </w:pPr>
    </w:p>
    <w:p w14:paraId="0E710687" w14:textId="564C3E5F" w:rsidR="00E5410C" w:rsidRPr="00D97BF9" w:rsidRDefault="00E5410C" w:rsidP="00D97BF9">
      <w:pPr>
        <w:spacing w:line="360" w:lineRule="auto"/>
        <w:jc w:val="both"/>
        <w:rPr>
          <w:rFonts w:asciiTheme="majorHAnsi" w:hAnsiTheme="majorHAnsi" w:cstheme="majorHAnsi"/>
          <w:b/>
          <w:bCs/>
        </w:rPr>
      </w:pPr>
      <w:r w:rsidRPr="00CF4EA8">
        <w:rPr>
          <w:rFonts w:asciiTheme="majorHAnsi" w:hAnsiTheme="majorHAnsi" w:cstheme="majorHAnsi"/>
          <w:b/>
          <w:bCs/>
        </w:rPr>
        <w:t>Q</w:t>
      </w:r>
      <w:r w:rsidR="00C045F8" w:rsidRPr="00CF4EA8">
        <w:rPr>
          <w:rFonts w:asciiTheme="majorHAnsi" w:hAnsiTheme="majorHAnsi" w:cstheme="majorHAnsi"/>
          <w:b/>
          <w:bCs/>
        </w:rPr>
        <w:t>16</w:t>
      </w:r>
      <w:r w:rsidRPr="00CF4EA8">
        <w:rPr>
          <w:rFonts w:asciiTheme="majorHAnsi" w:hAnsiTheme="majorHAnsi" w:cstheme="majorHAnsi"/>
          <w:b/>
          <w:bCs/>
        </w:rPr>
        <w:t xml:space="preserve">. Can I </w:t>
      </w:r>
      <w:r w:rsidRPr="00D97BF9">
        <w:rPr>
          <w:rFonts w:asciiTheme="majorHAnsi" w:hAnsiTheme="majorHAnsi" w:cstheme="majorHAnsi"/>
          <w:b/>
          <w:bCs/>
        </w:rPr>
        <w:t>print the Child Safeguarding Statement on A4 size paper?</w:t>
      </w:r>
    </w:p>
    <w:p w14:paraId="2114170D" w14:textId="77777777" w:rsidR="00E5410C" w:rsidRPr="00D97BF9" w:rsidRDefault="00E5410C" w:rsidP="00D97BF9">
      <w:pPr>
        <w:spacing w:line="360" w:lineRule="auto"/>
        <w:jc w:val="both"/>
        <w:rPr>
          <w:rFonts w:asciiTheme="majorHAnsi" w:hAnsiTheme="majorHAnsi" w:cstheme="majorHAnsi"/>
        </w:rPr>
      </w:pPr>
      <w:r w:rsidRPr="00D97BF9">
        <w:rPr>
          <w:rFonts w:asciiTheme="majorHAnsi" w:hAnsiTheme="majorHAnsi" w:cstheme="majorHAnsi"/>
        </w:rPr>
        <w:t>The Child Safeguarding Statement must be printed in A3 size as not all content will fit on A4.</w:t>
      </w:r>
    </w:p>
    <w:p w14:paraId="5E26B816" w14:textId="77777777" w:rsidR="00E5410C" w:rsidRPr="00F933E9" w:rsidRDefault="00E5410C" w:rsidP="00742D32">
      <w:pPr>
        <w:spacing w:line="360" w:lineRule="auto"/>
        <w:jc w:val="both"/>
        <w:rPr>
          <w:rFonts w:asciiTheme="majorHAnsi" w:hAnsiTheme="majorHAnsi" w:cstheme="majorHAnsi"/>
          <w:b/>
          <w:bCs/>
        </w:rPr>
      </w:pPr>
    </w:p>
    <w:sectPr w:rsidR="00E5410C" w:rsidRPr="00F933E9">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C52C" w14:textId="77777777" w:rsidR="00193A3A" w:rsidRDefault="00193A3A" w:rsidP="006F5B7C">
      <w:pPr>
        <w:spacing w:after="0" w:line="240" w:lineRule="auto"/>
      </w:pPr>
      <w:r>
        <w:separator/>
      </w:r>
    </w:p>
  </w:endnote>
  <w:endnote w:type="continuationSeparator" w:id="0">
    <w:p w14:paraId="54D9BA6B" w14:textId="77777777" w:rsidR="00193A3A" w:rsidRDefault="00193A3A" w:rsidP="006F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0411" w14:textId="77777777" w:rsidR="00193A3A" w:rsidRDefault="00193A3A" w:rsidP="006F5B7C">
      <w:pPr>
        <w:spacing w:after="0" w:line="240" w:lineRule="auto"/>
      </w:pPr>
      <w:r>
        <w:separator/>
      </w:r>
    </w:p>
  </w:footnote>
  <w:footnote w:type="continuationSeparator" w:id="0">
    <w:p w14:paraId="6AEA4A51" w14:textId="77777777" w:rsidR="00193A3A" w:rsidRDefault="00193A3A" w:rsidP="006F5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BCEF" w14:textId="71F54679" w:rsidR="006F5B7C" w:rsidRDefault="00A80EA1">
    <w:pPr>
      <w:pStyle w:val="Header"/>
      <w:rPr>
        <w:noProof/>
      </w:rPr>
    </w:pPr>
    <w:r>
      <w:rPr>
        <w:noProof/>
      </w:rPr>
      <w:drawing>
        <wp:anchor distT="0" distB="0" distL="114300" distR="114300" simplePos="0" relativeHeight="251662336" behindDoc="1" locked="0" layoutInCell="1" allowOverlap="1" wp14:anchorId="601DF821" wp14:editId="378928A1">
          <wp:simplePos x="0" y="0"/>
          <wp:positionH relativeFrom="margin">
            <wp:posOffset>5143500</wp:posOffset>
          </wp:positionH>
          <wp:positionV relativeFrom="paragraph">
            <wp:posOffset>-116205</wp:posOffset>
          </wp:positionV>
          <wp:extent cx="779145" cy="762000"/>
          <wp:effectExtent l="0" t="0" r="1905" b="0"/>
          <wp:wrapTight wrapText="bothSides">
            <wp:wrapPolygon edited="0">
              <wp:start x="0" y="0"/>
              <wp:lineTo x="0" y="21060"/>
              <wp:lineTo x="21125" y="21060"/>
              <wp:lineTo x="211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B7C">
      <w:rPr>
        <w:noProof/>
      </w:rPr>
      <w:drawing>
        <wp:anchor distT="0" distB="0" distL="114300" distR="114300" simplePos="0" relativeHeight="251661312" behindDoc="1" locked="0" layoutInCell="1" allowOverlap="1" wp14:anchorId="4A89DAC1" wp14:editId="1F5AC996">
          <wp:simplePos x="0" y="0"/>
          <wp:positionH relativeFrom="column">
            <wp:posOffset>3790950</wp:posOffset>
          </wp:positionH>
          <wp:positionV relativeFrom="paragraph">
            <wp:posOffset>-167640</wp:posOffset>
          </wp:positionV>
          <wp:extent cx="802640" cy="828675"/>
          <wp:effectExtent l="0" t="0" r="0" b="9525"/>
          <wp:wrapTight wrapText="bothSides">
            <wp:wrapPolygon edited="0">
              <wp:start x="0" y="0"/>
              <wp:lineTo x="0" y="21352"/>
              <wp:lineTo x="21019" y="21352"/>
              <wp:lineTo x="210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B7C">
      <w:rPr>
        <w:noProof/>
      </w:rPr>
      <w:drawing>
        <wp:anchor distT="0" distB="0" distL="114300" distR="114300" simplePos="0" relativeHeight="251660288" behindDoc="1" locked="0" layoutInCell="1" allowOverlap="1" wp14:anchorId="5D148072" wp14:editId="60853FD0">
          <wp:simplePos x="0" y="0"/>
          <wp:positionH relativeFrom="column">
            <wp:posOffset>2390775</wp:posOffset>
          </wp:positionH>
          <wp:positionV relativeFrom="paragraph">
            <wp:posOffset>-62865</wp:posOffset>
          </wp:positionV>
          <wp:extent cx="915035" cy="685800"/>
          <wp:effectExtent l="0" t="0" r="0" b="0"/>
          <wp:wrapTight wrapText="bothSides">
            <wp:wrapPolygon edited="0">
              <wp:start x="0" y="0"/>
              <wp:lineTo x="0" y="21000"/>
              <wp:lineTo x="21135" y="21000"/>
              <wp:lineTo x="211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503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B7C">
      <w:rPr>
        <w:noProof/>
      </w:rPr>
      <w:drawing>
        <wp:anchor distT="0" distB="0" distL="114300" distR="114300" simplePos="0" relativeHeight="251658240" behindDoc="1" locked="0" layoutInCell="1" allowOverlap="1" wp14:anchorId="06F3AB1E" wp14:editId="0E92965E">
          <wp:simplePos x="0" y="0"/>
          <wp:positionH relativeFrom="column">
            <wp:posOffset>1314450</wp:posOffset>
          </wp:positionH>
          <wp:positionV relativeFrom="paragraph">
            <wp:posOffset>-34290</wp:posOffset>
          </wp:positionV>
          <wp:extent cx="609600" cy="609600"/>
          <wp:effectExtent l="0" t="0" r="0" b="0"/>
          <wp:wrapTight wrapText="bothSides">
            <wp:wrapPolygon edited="0">
              <wp:start x="0" y="0"/>
              <wp:lineTo x="0" y="20925"/>
              <wp:lineTo x="20925" y="20925"/>
              <wp:lineTo x="209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B7C">
      <w:rPr>
        <w:noProof/>
      </w:rPr>
      <w:drawing>
        <wp:anchor distT="0" distB="0" distL="114300" distR="114300" simplePos="0" relativeHeight="251659264" behindDoc="1" locked="0" layoutInCell="1" allowOverlap="1" wp14:anchorId="4D156BE2" wp14:editId="712FF988">
          <wp:simplePos x="0" y="0"/>
          <wp:positionH relativeFrom="column">
            <wp:posOffset>-171450</wp:posOffset>
          </wp:positionH>
          <wp:positionV relativeFrom="paragraph">
            <wp:posOffset>22860</wp:posOffset>
          </wp:positionV>
          <wp:extent cx="960120" cy="428625"/>
          <wp:effectExtent l="0" t="0" r="0" b="9525"/>
          <wp:wrapTight wrapText="bothSides">
            <wp:wrapPolygon edited="0">
              <wp:start x="0" y="0"/>
              <wp:lineTo x="0" y="21120"/>
              <wp:lineTo x="21000" y="21120"/>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l="31092" t="21986" r="21849" b="24822"/>
                  <a:stretch/>
                </pic:blipFill>
                <pic:spPr bwMode="auto">
                  <a:xfrm>
                    <a:off x="0" y="0"/>
                    <a:ext cx="960120" cy="428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39E493" w14:textId="3C16FBAC" w:rsidR="006F5B7C" w:rsidRDefault="006F5B7C">
    <w:pPr>
      <w:pStyle w:val="Header"/>
      <w:rPr>
        <w:noProof/>
      </w:rPr>
    </w:pPr>
  </w:p>
  <w:p w14:paraId="7C5526B5" w14:textId="2A74A38A" w:rsidR="006F5B7C" w:rsidRDefault="006F5B7C">
    <w:pPr>
      <w:pStyle w:val="Header"/>
      <w:rPr>
        <w:noProof/>
      </w:rPr>
    </w:pPr>
  </w:p>
  <w:p w14:paraId="403CA4B9" w14:textId="796B9E8F" w:rsidR="006F5B7C" w:rsidRDefault="006F5B7C">
    <w:pPr>
      <w:pStyle w:val="Header"/>
      <w:rPr>
        <w:noProof/>
      </w:rPr>
    </w:pPr>
  </w:p>
  <w:p w14:paraId="1FD9040A" w14:textId="17E97E13" w:rsidR="006F5B7C" w:rsidRDefault="006F5B7C">
    <w:pPr>
      <w:pStyle w:val="Header"/>
      <w:rPr>
        <w:noProof/>
      </w:rPr>
    </w:pPr>
  </w:p>
  <w:p w14:paraId="4A68C808" w14:textId="336983E2" w:rsidR="006F5B7C" w:rsidRDefault="006F5B7C">
    <w:pPr>
      <w:pStyle w:val="Header"/>
    </w:pPr>
    <w:r w:rsidRPr="006F5B7C">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E342C"/>
    <w:multiLevelType w:val="hybridMultilevel"/>
    <w:tmpl w:val="55DC399A"/>
    <w:lvl w:ilvl="0" w:tplc="14FA263E">
      <w:start w:val="1"/>
      <w:numFmt w:val="bullet"/>
      <w:lvlText w:val="o"/>
      <w:lvlJc w:val="left"/>
      <w:pPr>
        <w:tabs>
          <w:tab w:val="num" w:pos="720"/>
        </w:tabs>
        <w:ind w:left="720" w:hanging="360"/>
      </w:pPr>
      <w:rPr>
        <w:rFonts w:ascii="Courier New" w:hAnsi="Courier New" w:hint="default"/>
      </w:rPr>
    </w:lvl>
    <w:lvl w:ilvl="1" w:tplc="6ECE556A" w:tentative="1">
      <w:start w:val="1"/>
      <w:numFmt w:val="bullet"/>
      <w:lvlText w:val="o"/>
      <w:lvlJc w:val="left"/>
      <w:pPr>
        <w:tabs>
          <w:tab w:val="num" w:pos="1440"/>
        </w:tabs>
        <w:ind w:left="1440" w:hanging="360"/>
      </w:pPr>
      <w:rPr>
        <w:rFonts w:ascii="Courier New" w:hAnsi="Courier New" w:hint="default"/>
      </w:rPr>
    </w:lvl>
    <w:lvl w:ilvl="2" w:tplc="54BAB856" w:tentative="1">
      <w:start w:val="1"/>
      <w:numFmt w:val="bullet"/>
      <w:lvlText w:val="o"/>
      <w:lvlJc w:val="left"/>
      <w:pPr>
        <w:tabs>
          <w:tab w:val="num" w:pos="2160"/>
        </w:tabs>
        <w:ind w:left="2160" w:hanging="360"/>
      </w:pPr>
      <w:rPr>
        <w:rFonts w:ascii="Courier New" w:hAnsi="Courier New" w:hint="default"/>
      </w:rPr>
    </w:lvl>
    <w:lvl w:ilvl="3" w:tplc="3F2E3D80" w:tentative="1">
      <w:start w:val="1"/>
      <w:numFmt w:val="bullet"/>
      <w:lvlText w:val="o"/>
      <w:lvlJc w:val="left"/>
      <w:pPr>
        <w:tabs>
          <w:tab w:val="num" w:pos="2880"/>
        </w:tabs>
        <w:ind w:left="2880" w:hanging="360"/>
      </w:pPr>
      <w:rPr>
        <w:rFonts w:ascii="Courier New" w:hAnsi="Courier New" w:hint="default"/>
      </w:rPr>
    </w:lvl>
    <w:lvl w:ilvl="4" w:tplc="EAB6EDCA" w:tentative="1">
      <w:start w:val="1"/>
      <w:numFmt w:val="bullet"/>
      <w:lvlText w:val="o"/>
      <w:lvlJc w:val="left"/>
      <w:pPr>
        <w:tabs>
          <w:tab w:val="num" w:pos="3600"/>
        </w:tabs>
        <w:ind w:left="3600" w:hanging="360"/>
      </w:pPr>
      <w:rPr>
        <w:rFonts w:ascii="Courier New" w:hAnsi="Courier New" w:hint="default"/>
      </w:rPr>
    </w:lvl>
    <w:lvl w:ilvl="5" w:tplc="0C9AF09A" w:tentative="1">
      <w:start w:val="1"/>
      <w:numFmt w:val="bullet"/>
      <w:lvlText w:val="o"/>
      <w:lvlJc w:val="left"/>
      <w:pPr>
        <w:tabs>
          <w:tab w:val="num" w:pos="4320"/>
        </w:tabs>
        <w:ind w:left="4320" w:hanging="360"/>
      </w:pPr>
      <w:rPr>
        <w:rFonts w:ascii="Courier New" w:hAnsi="Courier New" w:hint="default"/>
      </w:rPr>
    </w:lvl>
    <w:lvl w:ilvl="6" w:tplc="DA8CC448" w:tentative="1">
      <w:start w:val="1"/>
      <w:numFmt w:val="bullet"/>
      <w:lvlText w:val="o"/>
      <w:lvlJc w:val="left"/>
      <w:pPr>
        <w:tabs>
          <w:tab w:val="num" w:pos="5040"/>
        </w:tabs>
        <w:ind w:left="5040" w:hanging="360"/>
      </w:pPr>
      <w:rPr>
        <w:rFonts w:ascii="Courier New" w:hAnsi="Courier New" w:hint="default"/>
      </w:rPr>
    </w:lvl>
    <w:lvl w:ilvl="7" w:tplc="AB8C861E" w:tentative="1">
      <w:start w:val="1"/>
      <w:numFmt w:val="bullet"/>
      <w:lvlText w:val="o"/>
      <w:lvlJc w:val="left"/>
      <w:pPr>
        <w:tabs>
          <w:tab w:val="num" w:pos="5760"/>
        </w:tabs>
        <w:ind w:left="5760" w:hanging="360"/>
      </w:pPr>
      <w:rPr>
        <w:rFonts w:ascii="Courier New" w:hAnsi="Courier New" w:hint="default"/>
      </w:rPr>
    </w:lvl>
    <w:lvl w:ilvl="8" w:tplc="BCE8C256"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57BA38D8"/>
    <w:multiLevelType w:val="hybridMultilevel"/>
    <w:tmpl w:val="DEFE797A"/>
    <w:lvl w:ilvl="0" w:tplc="CBB0A5B2">
      <w:start w:val="1"/>
      <w:numFmt w:val="bullet"/>
      <w:lvlText w:val="o"/>
      <w:lvlJc w:val="left"/>
      <w:pPr>
        <w:tabs>
          <w:tab w:val="num" w:pos="720"/>
        </w:tabs>
        <w:ind w:left="720" w:hanging="360"/>
      </w:pPr>
      <w:rPr>
        <w:rFonts w:ascii="Courier New" w:hAnsi="Courier New" w:hint="default"/>
      </w:rPr>
    </w:lvl>
    <w:lvl w:ilvl="1" w:tplc="20BC4220" w:tentative="1">
      <w:start w:val="1"/>
      <w:numFmt w:val="bullet"/>
      <w:lvlText w:val="o"/>
      <w:lvlJc w:val="left"/>
      <w:pPr>
        <w:tabs>
          <w:tab w:val="num" w:pos="1440"/>
        </w:tabs>
        <w:ind w:left="1440" w:hanging="360"/>
      </w:pPr>
      <w:rPr>
        <w:rFonts w:ascii="Courier New" w:hAnsi="Courier New" w:hint="default"/>
      </w:rPr>
    </w:lvl>
    <w:lvl w:ilvl="2" w:tplc="42900D56" w:tentative="1">
      <w:start w:val="1"/>
      <w:numFmt w:val="bullet"/>
      <w:lvlText w:val="o"/>
      <w:lvlJc w:val="left"/>
      <w:pPr>
        <w:tabs>
          <w:tab w:val="num" w:pos="2160"/>
        </w:tabs>
        <w:ind w:left="2160" w:hanging="360"/>
      </w:pPr>
      <w:rPr>
        <w:rFonts w:ascii="Courier New" w:hAnsi="Courier New" w:hint="default"/>
      </w:rPr>
    </w:lvl>
    <w:lvl w:ilvl="3" w:tplc="EEF2488E" w:tentative="1">
      <w:start w:val="1"/>
      <w:numFmt w:val="bullet"/>
      <w:lvlText w:val="o"/>
      <w:lvlJc w:val="left"/>
      <w:pPr>
        <w:tabs>
          <w:tab w:val="num" w:pos="2880"/>
        </w:tabs>
        <w:ind w:left="2880" w:hanging="360"/>
      </w:pPr>
      <w:rPr>
        <w:rFonts w:ascii="Courier New" w:hAnsi="Courier New" w:hint="default"/>
      </w:rPr>
    </w:lvl>
    <w:lvl w:ilvl="4" w:tplc="CC36D65C" w:tentative="1">
      <w:start w:val="1"/>
      <w:numFmt w:val="bullet"/>
      <w:lvlText w:val="o"/>
      <w:lvlJc w:val="left"/>
      <w:pPr>
        <w:tabs>
          <w:tab w:val="num" w:pos="3600"/>
        </w:tabs>
        <w:ind w:left="3600" w:hanging="360"/>
      </w:pPr>
      <w:rPr>
        <w:rFonts w:ascii="Courier New" w:hAnsi="Courier New" w:hint="default"/>
      </w:rPr>
    </w:lvl>
    <w:lvl w:ilvl="5" w:tplc="46884F88" w:tentative="1">
      <w:start w:val="1"/>
      <w:numFmt w:val="bullet"/>
      <w:lvlText w:val="o"/>
      <w:lvlJc w:val="left"/>
      <w:pPr>
        <w:tabs>
          <w:tab w:val="num" w:pos="4320"/>
        </w:tabs>
        <w:ind w:left="4320" w:hanging="360"/>
      </w:pPr>
      <w:rPr>
        <w:rFonts w:ascii="Courier New" w:hAnsi="Courier New" w:hint="default"/>
      </w:rPr>
    </w:lvl>
    <w:lvl w:ilvl="6" w:tplc="6A9425FC" w:tentative="1">
      <w:start w:val="1"/>
      <w:numFmt w:val="bullet"/>
      <w:lvlText w:val="o"/>
      <w:lvlJc w:val="left"/>
      <w:pPr>
        <w:tabs>
          <w:tab w:val="num" w:pos="5040"/>
        </w:tabs>
        <w:ind w:left="5040" w:hanging="360"/>
      </w:pPr>
      <w:rPr>
        <w:rFonts w:ascii="Courier New" w:hAnsi="Courier New" w:hint="default"/>
      </w:rPr>
    </w:lvl>
    <w:lvl w:ilvl="7" w:tplc="8452D6FC" w:tentative="1">
      <w:start w:val="1"/>
      <w:numFmt w:val="bullet"/>
      <w:lvlText w:val="o"/>
      <w:lvlJc w:val="left"/>
      <w:pPr>
        <w:tabs>
          <w:tab w:val="num" w:pos="5760"/>
        </w:tabs>
        <w:ind w:left="5760" w:hanging="360"/>
      </w:pPr>
      <w:rPr>
        <w:rFonts w:ascii="Courier New" w:hAnsi="Courier New" w:hint="default"/>
      </w:rPr>
    </w:lvl>
    <w:lvl w:ilvl="8" w:tplc="FBC44ED8"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60"/>
    <w:rsid w:val="00060625"/>
    <w:rsid w:val="000C4B60"/>
    <w:rsid w:val="00193A3A"/>
    <w:rsid w:val="002A76B2"/>
    <w:rsid w:val="003E535A"/>
    <w:rsid w:val="003F3551"/>
    <w:rsid w:val="004C63FE"/>
    <w:rsid w:val="00536F74"/>
    <w:rsid w:val="00645E97"/>
    <w:rsid w:val="00652B29"/>
    <w:rsid w:val="006F5B7C"/>
    <w:rsid w:val="00742D32"/>
    <w:rsid w:val="00815FF1"/>
    <w:rsid w:val="00907D24"/>
    <w:rsid w:val="009B1B53"/>
    <w:rsid w:val="00A15B76"/>
    <w:rsid w:val="00A80EA1"/>
    <w:rsid w:val="00A904B5"/>
    <w:rsid w:val="00BD1E7D"/>
    <w:rsid w:val="00C045F8"/>
    <w:rsid w:val="00C52463"/>
    <w:rsid w:val="00C716B2"/>
    <w:rsid w:val="00CF4EA8"/>
    <w:rsid w:val="00D620DC"/>
    <w:rsid w:val="00D97BF9"/>
    <w:rsid w:val="00E12704"/>
    <w:rsid w:val="00E540B9"/>
    <w:rsid w:val="00E5410C"/>
    <w:rsid w:val="00EA2EFA"/>
    <w:rsid w:val="00F06309"/>
    <w:rsid w:val="00F51DEE"/>
    <w:rsid w:val="00F933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1766"/>
  <w15:chartTrackingRefBased/>
  <w15:docId w15:val="{E2AE4A02-5052-48EA-BA79-874BA8B5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704"/>
    <w:rPr>
      <w:color w:val="0563C1" w:themeColor="hyperlink"/>
      <w:u w:val="single"/>
    </w:rPr>
  </w:style>
  <w:style w:type="character" w:styleId="UnresolvedMention">
    <w:name w:val="Unresolved Mention"/>
    <w:basedOn w:val="DefaultParagraphFont"/>
    <w:uiPriority w:val="99"/>
    <w:semiHidden/>
    <w:unhideWhenUsed/>
    <w:rsid w:val="00E12704"/>
    <w:rPr>
      <w:color w:val="605E5C"/>
      <w:shd w:val="clear" w:color="auto" w:fill="E1DFDD"/>
    </w:rPr>
  </w:style>
  <w:style w:type="paragraph" w:customStyle="1" w:styleId="Default">
    <w:name w:val="Default"/>
    <w:rsid w:val="00C5246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52B29"/>
    <w:pPr>
      <w:ind w:left="720"/>
      <w:contextualSpacing/>
    </w:pPr>
  </w:style>
  <w:style w:type="paragraph" w:styleId="Header">
    <w:name w:val="header"/>
    <w:basedOn w:val="Normal"/>
    <w:link w:val="HeaderChar"/>
    <w:uiPriority w:val="99"/>
    <w:unhideWhenUsed/>
    <w:rsid w:val="006F5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B7C"/>
  </w:style>
  <w:style w:type="paragraph" w:styleId="Footer">
    <w:name w:val="footer"/>
    <w:basedOn w:val="Normal"/>
    <w:link w:val="FooterChar"/>
    <w:uiPriority w:val="99"/>
    <w:unhideWhenUsed/>
    <w:rsid w:val="006F5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B7C"/>
  </w:style>
  <w:style w:type="paragraph" w:customStyle="1" w:styleId="xmsonormal">
    <w:name w:val="x_msonormal"/>
    <w:basedOn w:val="Normal"/>
    <w:rsid w:val="00D97BF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65609">
      <w:bodyDiv w:val="1"/>
      <w:marLeft w:val="0"/>
      <w:marRight w:val="0"/>
      <w:marTop w:val="0"/>
      <w:marBottom w:val="0"/>
      <w:divBdr>
        <w:top w:val="none" w:sz="0" w:space="0" w:color="auto"/>
        <w:left w:val="none" w:sz="0" w:space="0" w:color="auto"/>
        <w:bottom w:val="none" w:sz="0" w:space="0" w:color="auto"/>
        <w:right w:val="none" w:sz="0" w:space="0" w:color="auto"/>
      </w:divBdr>
    </w:div>
    <w:div w:id="859898403">
      <w:bodyDiv w:val="1"/>
      <w:marLeft w:val="0"/>
      <w:marRight w:val="0"/>
      <w:marTop w:val="0"/>
      <w:marBottom w:val="0"/>
      <w:divBdr>
        <w:top w:val="none" w:sz="0" w:space="0" w:color="auto"/>
        <w:left w:val="none" w:sz="0" w:space="0" w:color="auto"/>
        <w:bottom w:val="none" w:sz="0" w:space="0" w:color="auto"/>
        <w:right w:val="none" w:sz="0" w:space="0" w:color="auto"/>
      </w:divBdr>
      <w:divsChild>
        <w:div w:id="77989319">
          <w:marLeft w:val="446"/>
          <w:marRight w:val="0"/>
          <w:marTop w:val="200"/>
          <w:marBottom w:val="0"/>
          <w:divBdr>
            <w:top w:val="none" w:sz="0" w:space="0" w:color="auto"/>
            <w:left w:val="none" w:sz="0" w:space="0" w:color="auto"/>
            <w:bottom w:val="none" w:sz="0" w:space="0" w:color="auto"/>
            <w:right w:val="none" w:sz="0" w:space="0" w:color="auto"/>
          </w:divBdr>
        </w:div>
      </w:divsChild>
    </w:div>
    <w:div w:id="1068721230">
      <w:bodyDiv w:val="1"/>
      <w:marLeft w:val="0"/>
      <w:marRight w:val="0"/>
      <w:marTop w:val="0"/>
      <w:marBottom w:val="0"/>
      <w:divBdr>
        <w:top w:val="none" w:sz="0" w:space="0" w:color="auto"/>
        <w:left w:val="none" w:sz="0" w:space="0" w:color="auto"/>
        <w:bottom w:val="none" w:sz="0" w:space="0" w:color="auto"/>
        <w:right w:val="none" w:sz="0" w:space="0" w:color="auto"/>
      </w:divBdr>
      <w:divsChild>
        <w:div w:id="1737707474">
          <w:marLeft w:val="446"/>
          <w:marRight w:val="0"/>
          <w:marTop w:val="200"/>
          <w:marBottom w:val="0"/>
          <w:divBdr>
            <w:top w:val="none" w:sz="0" w:space="0" w:color="auto"/>
            <w:left w:val="none" w:sz="0" w:space="0" w:color="auto"/>
            <w:bottom w:val="none" w:sz="0" w:space="0" w:color="auto"/>
            <w:right w:val="none" w:sz="0" w:space="0" w:color="auto"/>
          </w:divBdr>
        </w:div>
      </w:divsChild>
    </w:div>
    <w:div w:id="14573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riskassessment@gaa.ie" TargetMode="External"/><Relationship Id="rId13" Type="http://schemas.openxmlformats.org/officeDocument/2006/relationships/hyperlink" Target="mailto:mandatedperson@gaa.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Pages/ResponsePage.aspx?id=hrxFrNSvpUKfwz6H4bd_zky_0LfFg99NieH5bikZxqpUOVFIM0NOWEhTTlZCWElZU0VCUkpMQ1A2RS4u" TargetMode="External"/><Relationship Id="rId12" Type="http://schemas.openxmlformats.org/officeDocument/2006/relationships/hyperlink" Target="https://www.gaa.ie/the-gaa/child-welfare-and-protec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ndatedperson.handball@gaa.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support@gaa.ie" TargetMode="External"/><Relationship Id="rId5" Type="http://schemas.openxmlformats.org/officeDocument/2006/relationships/footnotes" Target="footnotes.xml"/><Relationship Id="rId15" Type="http://schemas.openxmlformats.org/officeDocument/2006/relationships/hyperlink" Target="mailto:mandatedperson@camogie.ie" TargetMode="External"/><Relationship Id="rId10" Type="http://schemas.openxmlformats.org/officeDocument/2006/relationships/hyperlink" Target="http://www.gaa.ie/the-gaa/child-welfare-and-protection/children-fir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WEbY3wpNFmk" TargetMode="External"/><Relationship Id="rId14" Type="http://schemas.openxmlformats.org/officeDocument/2006/relationships/hyperlink" Target="mailto:mandatedperson@lgfa.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Iwasaki</dc:creator>
  <cp:keywords/>
  <dc:description/>
  <cp:lastModifiedBy>Aislinn Harkin</cp:lastModifiedBy>
  <cp:revision>2</cp:revision>
  <dcterms:created xsi:type="dcterms:W3CDTF">2021-05-04T13:24:00Z</dcterms:created>
  <dcterms:modified xsi:type="dcterms:W3CDTF">2021-05-04T13:24:00Z</dcterms:modified>
</cp:coreProperties>
</file>