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1FE7" w14:textId="30D2F3EE" w:rsidR="00B8368A" w:rsidRDefault="00402672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  <w:r>
        <w:rPr>
          <w:rFonts w:ascii="Roboto" w:eastAsia="Times New Roman" w:hAnsi="Roboto" w:cs="Times New Roman"/>
          <w:noProof/>
          <w:color w:val="2E384A"/>
          <w:kern w:val="0"/>
          <w:sz w:val="27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5EDC32DC" wp14:editId="0EC5813E">
            <wp:simplePos x="0" y="0"/>
            <wp:positionH relativeFrom="margin">
              <wp:posOffset>5305425</wp:posOffset>
            </wp:positionH>
            <wp:positionV relativeFrom="paragraph">
              <wp:posOffset>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278126103" name="Picture 1278126103" descr="A logo of a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354654" name="Picture 1" descr="A logo of a shi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Times New Roman" w:hAnsi="Roboto" w:cs="Times New Roman"/>
          <w:noProof/>
          <w:color w:val="2E384A"/>
          <w:kern w:val="0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408E008A" wp14:editId="27E4C7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100354654" name="Picture 1" descr="A logo of a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354654" name="Picture 1" descr="A logo of a shi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7D">
        <w:rPr>
          <w:rFonts w:ascii="Roboto" w:hAnsi="Roboto"/>
          <w:noProof/>
          <w:color w:val="2E384A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17E1FFB5" wp14:editId="1D4B29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765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7" y="21471"/>
                <wp:lineTo x="21457" y="0"/>
                <wp:lineTo x="0" y="0"/>
              </wp:wrapPolygon>
            </wp:wrapTight>
            <wp:docPr id="2081564431" name="Picture 2" descr="LGFA Identity – Guidelines for Use of Logo - Ladies Gaelic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FA Identity – Guidelines for Use of Logo - Ladies Gaelic Foo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27D">
        <w:rPr>
          <w:rFonts w:ascii="Roboto" w:eastAsia="Times New Roman" w:hAnsi="Roboto" w:cs="Times New Roman"/>
          <w:noProof/>
          <w:color w:val="2E384A"/>
          <w:kern w:val="0"/>
          <w:sz w:val="27"/>
          <w:szCs w:val="27"/>
          <w:lang w:eastAsia="en-GB"/>
        </w:rPr>
        <w:t xml:space="preserve"> </w:t>
      </w:r>
    </w:p>
    <w:p w14:paraId="7049AD09" w14:textId="77777777" w:rsidR="00B8368A" w:rsidRDefault="00B8368A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0423046E" w14:textId="2B305026" w:rsidR="0081527D" w:rsidRDefault="0081527D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5E1E3D20" w14:textId="77777777" w:rsidR="0081527D" w:rsidRDefault="0081527D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4F306A56" w14:textId="77777777" w:rsidR="0081527D" w:rsidRDefault="0081527D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46A8BB35" w14:textId="77777777" w:rsidR="0081527D" w:rsidRDefault="0081527D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17CBAD98" w14:textId="77777777" w:rsidR="0081527D" w:rsidRDefault="0081527D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5D5FF319" w14:textId="77777777" w:rsidR="0081527D" w:rsidRDefault="0081527D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5F5DFA89" w14:textId="77777777" w:rsidR="0081527D" w:rsidRDefault="0081527D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365E52CE" w14:textId="77777777" w:rsidR="0081527D" w:rsidRDefault="0081527D" w:rsidP="00B8368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6A95A34F" w14:textId="08E12228" w:rsidR="00B8368A" w:rsidRDefault="0081527D" w:rsidP="0081527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Galway </w:t>
      </w:r>
      <w:r w:rsidR="00B8368A" w:rsidRPr="00B8368A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LGFA are </w:t>
      </w:r>
      <w:r w:rsidR="00E761CF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currently </w:t>
      </w:r>
      <w:r w:rsidR="00B8368A" w:rsidRPr="00B8368A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inviting applications </w:t>
      </w: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for the position of</w:t>
      </w:r>
    </w:p>
    <w:p w14:paraId="75AC43FB" w14:textId="77777777" w:rsidR="00E761CF" w:rsidRDefault="00E761CF" w:rsidP="0081527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</w:p>
    <w:p w14:paraId="0F7E36A6" w14:textId="77777777" w:rsidR="00E761CF" w:rsidRPr="0081527D" w:rsidRDefault="00E761CF" w:rsidP="0081527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</w:p>
    <w:p w14:paraId="09A6EF1C" w14:textId="7424A3BC" w:rsidR="00B8368A" w:rsidRPr="00E761CF" w:rsidRDefault="00D05E6E" w:rsidP="008152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  <w:t>Senior</w:t>
      </w:r>
      <w:r w:rsidR="00B8368A" w:rsidRPr="00B8368A"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  <w:t xml:space="preserve"> Inter</w:t>
      </w:r>
      <w:r w:rsidR="0000708B"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  <w:t>c</w:t>
      </w:r>
      <w:r w:rsidR="00B8368A" w:rsidRPr="00B8368A"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  <w:t>ounty Manager</w:t>
      </w:r>
    </w:p>
    <w:p w14:paraId="2E5FEE68" w14:textId="77777777" w:rsidR="00E761CF" w:rsidRDefault="00E761CF" w:rsidP="008152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384A"/>
          <w:kern w:val="0"/>
          <w:sz w:val="36"/>
          <w:szCs w:val="36"/>
          <w:lang w:eastAsia="en-GB"/>
          <w14:ligatures w14:val="none"/>
        </w:rPr>
      </w:pPr>
    </w:p>
    <w:p w14:paraId="788DF25D" w14:textId="77777777" w:rsidR="00E761CF" w:rsidRPr="0081527D" w:rsidRDefault="00E761CF" w:rsidP="008152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384A"/>
          <w:kern w:val="0"/>
          <w:sz w:val="36"/>
          <w:szCs w:val="36"/>
          <w:lang w:eastAsia="en-GB"/>
          <w14:ligatures w14:val="none"/>
        </w:rPr>
      </w:pPr>
    </w:p>
    <w:p w14:paraId="3880798A" w14:textId="77777777" w:rsidR="0081527D" w:rsidRPr="00B8368A" w:rsidRDefault="0081527D" w:rsidP="008152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384A"/>
          <w:kern w:val="0"/>
          <w:sz w:val="32"/>
          <w:szCs w:val="32"/>
          <w:lang w:eastAsia="en-GB"/>
          <w14:ligatures w14:val="none"/>
        </w:rPr>
      </w:pPr>
    </w:p>
    <w:p w14:paraId="6C74D4A1" w14:textId="77777777" w:rsidR="00B8368A" w:rsidRPr="00B8368A" w:rsidRDefault="00B8368A" w:rsidP="00B8368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u w:val="single"/>
          <w:lang w:eastAsia="en-GB"/>
          <w14:ligatures w14:val="none"/>
        </w:rPr>
      </w:pPr>
      <w:r w:rsidRPr="00B8368A">
        <w:rPr>
          <w:rFonts w:eastAsia="Times New Roman" w:cstheme="minorHAnsi"/>
          <w:color w:val="2E384A"/>
          <w:kern w:val="0"/>
          <w:sz w:val="27"/>
          <w:szCs w:val="27"/>
          <w:u w:val="single"/>
          <w:lang w:eastAsia="en-GB"/>
          <w14:ligatures w14:val="none"/>
        </w:rPr>
        <w:t>Minimum Requirements:</w:t>
      </w:r>
    </w:p>
    <w:p w14:paraId="590E0D50" w14:textId="40409AF1" w:rsidR="00B8368A" w:rsidRPr="0081527D" w:rsidRDefault="00B8368A" w:rsidP="00815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Be a member of the LGFA &amp; have good knowledge of how Ladies Football procedures &amp; policies operate.</w:t>
      </w:r>
    </w:p>
    <w:p w14:paraId="0B219467" w14:textId="3DF60DBD" w:rsidR="00B8368A" w:rsidRPr="0081527D" w:rsidRDefault="00B8368A" w:rsidP="00815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Hold current Garda Vetting &amp; Safeguarding certificates.</w:t>
      </w:r>
    </w:p>
    <w:p w14:paraId="2246DAD5" w14:textId="344C7C0C" w:rsidR="00B8368A" w:rsidRPr="0081527D" w:rsidRDefault="00B8368A" w:rsidP="00815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Demonstrate at least 3 years of a successful track record in Club &amp; or Inter County Management.</w:t>
      </w:r>
    </w:p>
    <w:p w14:paraId="1345E5B0" w14:textId="0FF23561" w:rsidR="00B8368A" w:rsidRPr="0081527D" w:rsidRDefault="00B8368A" w:rsidP="00815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Have an ability to demonstrate/organise a high standard of Coaching (At least a Level 1 Coaching Certificate is required).</w:t>
      </w:r>
    </w:p>
    <w:p w14:paraId="7B894F46" w14:textId="30876BB9" w:rsidR="00B8368A" w:rsidRPr="0081527D" w:rsidRDefault="00B8368A" w:rsidP="008152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Have an understanding of &amp; work within the Guidelines of the LGFA &amp; the Code of Ethics &amp; Good Practice for Young Players.</w:t>
      </w:r>
    </w:p>
    <w:p w14:paraId="4EE4F2BA" w14:textId="77777777" w:rsidR="0081527D" w:rsidRPr="00B8368A" w:rsidRDefault="0081527D" w:rsidP="00B8368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</w:p>
    <w:p w14:paraId="6E0DE9E0" w14:textId="536981CC" w:rsidR="0081527D" w:rsidRPr="0081527D" w:rsidRDefault="0081527D" w:rsidP="00B8368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Applications are available on our website – </w:t>
      </w:r>
      <w:hyperlink r:id="rId8" w:history="1">
        <w:r w:rsidRPr="0081527D">
          <w:rPr>
            <w:rStyle w:val="Hyperlink"/>
            <w:rFonts w:eastAsia="Times New Roman" w:cstheme="minorHAnsi"/>
            <w:kern w:val="0"/>
            <w:sz w:val="27"/>
            <w:szCs w:val="27"/>
            <w:lang w:eastAsia="en-GB"/>
            <w14:ligatures w14:val="none"/>
          </w:rPr>
          <w:t>www.galwaylgfa.ie</w:t>
        </w:r>
      </w:hyperlink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 and from County Secretary by emailing </w:t>
      </w:r>
      <w:hyperlink r:id="rId9" w:history="1">
        <w:r w:rsidRPr="0081527D">
          <w:rPr>
            <w:rStyle w:val="Hyperlink"/>
            <w:rFonts w:eastAsia="Times New Roman" w:cstheme="minorHAnsi"/>
            <w:kern w:val="0"/>
            <w:sz w:val="27"/>
            <w:szCs w:val="27"/>
            <w:lang w:eastAsia="en-GB"/>
            <w14:ligatures w14:val="none"/>
          </w:rPr>
          <w:t>secretary.galway@lgfa.ie</w:t>
        </w:r>
      </w:hyperlink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.</w:t>
      </w:r>
    </w:p>
    <w:p w14:paraId="0C32E554" w14:textId="77777777" w:rsidR="0081527D" w:rsidRPr="0081527D" w:rsidRDefault="0081527D" w:rsidP="00B8368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</w:p>
    <w:p w14:paraId="68C84E41" w14:textId="53A5FEC0" w:rsidR="0081527D" w:rsidRDefault="0081527D" w:rsidP="00B8368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Completed applications must be returned via email </w:t>
      </w:r>
      <w:r w:rsidR="00D05E6E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to </w:t>
      </w:r>
      <w:hyperlink r:id="rId10" w:history="1">
        <w:r w:rsidR="00D05E6E" w:rsidRPr="006B5065">
          <w:rPr>
            <w:rStyle w:val="Hyperlink"/>
            <w:rFonts w:eastAsia="Times New Roman" w:cstheme="minorHAnsi"/>
            <w:kern w:val="0"/>
            <w:sz w:val="27"/>
            <w:szCs w:val="27"/>
            <w:lang w:eastAsia="en-GB"/>
            <w14:ligatures w14:val="none"/>
          </w:rPr>
          <w:t>secretary.galway@lgfa.ie</w:t>
        </w:r>
      </w:hyperlink>
      <w:r w:rsidR="00D05E6E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 or by post to below address </w:t>
      </w: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to reach the County Secretary no later than </w:t>
      </w:r>
      <w:r w:rsidRPr="0081527D"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  <w:t>5pm Friday 29</w:t>
      </w:r>
      <w:r w:rsidRPr="0081527D">
        <w:rPr>
          <w:rFonts w:eastAsia="Times New Roman" w:cstheme="minorHAnsi"/>
          <w:b/>
          <w:bCs/>
          <w:color w:val="2E384A"/>
          <w:kern w:val="0"/>
          <w:sz w:val="27"/>
          <w:szCs w:val="27"/>
          <w:vertAlign w:val="superscript"/>
          <w:lang w:eastAsia="en-GB"/>
          <w14:ligatures w14:val="none"/>
        </w:rPr>
        <w:t>th</w:t>
      </w:r>
      <w:r w:rsidRPr="0081527D"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  <w:t xml:space="preserve"> September 2023</w:t>
      </w:r>
      <w:r w:rsidR="00D05E6E"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  <w:t>.</w:t>
      </w:r>
    </w:p>
    <w:p w14:paraId="670838F1" w14:textId="77777777" w:rsidR="00D05E6E" w:rsidRDefault="00D05E6E" w:rsidP="00B8368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</w:pPr>
    </w:p>
    <w:p w14:paraId="052C7E03" w14:textId="0C2C0F1B" w:rsidR="00D05E6E" w:rsidRDefault="00D05E6E" w:rsidP="00B8368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Geraldine Heverin,</w:t>
      </w:r>
    </w:p>
    <w:p w14:paraId="3442FFE8" w14:textId="4DCB7251" w:rsidR="00D05E6E" w:rsidRPr="00D05E6E" w:rsidRDefault="00D05E6E" w:rsidP="00B8368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Ballyedmond, Clonberne, Co. Galway H53E036</w:t>
      </w:r>
    </w:p>
    <w:p w14:paraId="031B8E16" w14:textId="77777777" w:rsidR="00B8368A" w:rsidRDefault="00B8368A"/>
    <w:sectPr w:rsidR="00B8368A" w:rsidSect="00B8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01AA"/>
    <w:multiLevelType w:val="hybridMultilevel"/>
    <w:tmpl w:val="1DDE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69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8A"/>
    <w:rsid w:val="0000708B"/>
    <w:rsid w:val="00402672"/>
    <w:rsid w:val="0081527D"/>
    <w:rsid w:val="00B8368A"/>
    <w:rsid w:val="00D05E6E"/>
    <w:rsid w:val="00E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EB2B"/>
  <w15:chartTrackingRefBased/>
  <w15:docId w15:val="{38188F96-A2AC-4AF5-97EA-A8A7AF8E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2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waylgf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cretary.galway@lgf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.galway@lgf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Heverin</dc:creator>
  <cp:keywords/>
  <dc:description/>
  <cp:lastModifiedBy>Geraldine Heverin</cp:lastModifiedBy>
  <cp:revision>5</cp:revision>
  <dcterms:created xsi:type="dcterms:W3CDTF">2023-09-14T12:55:00Z</dcterms:created>
  <dcterms:modified xsi:type="dcterms:W3CDTF">2023-09-14T13:31:00Z</dcterms:modified>
</cp:coreProperties>
</file>